
<file path=[Content_Types].xml><?xml version="1.0" encoding="utf-8"?>
<Types xmlns="http://schemas.openxmlformats.org/package/2006/content-types">
  <Default Extension="emf" ContentType="image/x-emf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adehosts"/>
        <w:tblW w:w="0" w:type="auto"/>
        <w:tblLayout w:type="fixed"/>
        <w:tblLook w:val="04A0" w:firstRow="1" w:lastRow="0" w:firstColumn="1" w:lastColumn="0" w:noHBand="0" w:noVBand="1"/>
        <w:tblDescription w:val="Diseño de tabla para el exterior de un tríptico"/>
      </w:tblPr>
      <w:tblGrid>
        <w:gridCol w:w="3741"/>
        <w:gridCol w:w="724"/>
        <w:gridCol w:w="502"/>
        <w:gridCol w:w="4815"/>
        <w:gridCol w:w="718"/>
        <w:gridCol w:w="3900"/>
      </w:tblGrid>
      <w:tr w:rsidR="00B72724" w:rsidRPr="00845ABB" w14:paraId="7588F8E8" w14:textId="77777777">
        <w:trPr>
          <w:trHeight w:hRule="exact" w:val="10800"/>
        </w:trPr>
        <w:tc>
          <w:tcPr>
            <w:tcW w:w="3741" w:type="dxa"/>
          </w:tcPr>
          <w:tbl>
            <w:tblPr>
              <w:tblStyle w:val="Tabladehosts"/>
              <w:tblW w:w="5000" w:type="pct"/>
              <w:jc w:val="left"/>
              <w:shd w:val="clear" w:color="auto" w:fill="FF0000"/>
              <w:tblLayout w:type="fixed"/>
              <w:tblLook w:val="04A0" w:firstRow="1" w:lastRow="0" w:firstColumn="1" w:lastColumn="0" w:noHBand="0" w:noVBand="1"/>
            </w:tblPr>
            <w:tblGrid>
              <w:gridCol w:w="3741"/>
            </w:tblGrid>
            <w:tr w:rsidR="00F97FE7" w:rsidRPr="00400499" w14:paraId="76B715BF" w14:textId="77777777" w:rsidTr="00015715">
              <w:trPr>
                <w:trHeight w:hRule="exact" w:val="10473"/>
                <w:jc w:val="left"/>
              </w:trPr>
              <w:tc>
                <w:tcPr>
                  <w:tcW w:w="5000" w:type="pct"/>
                  <w:shd w:val="clear" w:color="auto" w:fill="auto"/>
                </w:tcPr>
                <w:p w14:paraId="39048884" w14:textId="77777777" w:rsidR="006D52F6" w:rsidRPr="00621802" w:rsidRDefault="006D52F6" w:rsidP="00621802">
                  <w:pPr>
                    <w:pStyle w:val="Ttulodebloque"/>
                    <w:ind w:left="284"/>
                    <w:jc w:val="both"/>
                    <w:rPr>
                      <w:rFonts w:asciiTheme="minorHAnsi" w:hAnsiTheme="minorHAnsi"/>
                      <w:b/>
                      <w:noProof/>
                      <w:color w:val="002060"/>
                      <w:lang w:val="es-ES"/>
                    </w:rPr>
                  </w:pPr>
                  <w:r w:rsidRPr="00621802">
                    <w:rPr>
                      <w:rFonts w:asciiTheme="minorHAnsi" w:hAnsiTheme="minorHAnsi"/>
                      <w:b/>
                      <w:noProof/>
                      <w:color w:val="002060"/>
                      <w:lang w:val="es-ES"/>
                    </w:rPr>
                    <w:t>OBJETIVOS DE SEGURIDAD Y SALUD EN EL TRABAJO</w:t>
                  </w:r>
                </w:p>
                <w:p w14:paraId="7DF5FDCD" w14:textId="77777777" w:rsidR="008B2E34" w:rsidRPr="009B6D23" w:rsidRDefault="008B2E34" w:rsidP="005A7C3C">
                  <w:pPr>
                    <w:pStyle w:val="Ttulodebloque"/>
                    <w:jc w:val="both"/>
                    <w:rPr>
                      <w:noProof/>
                      <w:color w:val="002060"/>
                      <w:lang w:val="es-ES"/>
                    </w:rPr>
                  </w:pPr>
                </w:p>
                <w:p w14:paraId="6116971C" w14:textId="77777777" w:rsidR="006D52F6" w:rsidRPr="009B6D23" w:rsidRDefault="006D52F6" w:rsidP="005A7C3C">
                  <w:pPr>
                    <w:pStyle w:val="Ttulodebloque"/>
                    <w:jc w:val="both"/>
                    <w:rPr>
                      <w:noProof/>
                      <w:color w:val="002060"/>
                      <w:sz w:val="20"/>
                      <w:szCs w:val="20"/>
                      <w:lang w:val="es-ES"/>
                    </w:rPr>
                  </w:pPr>
                  <w:r w:rsidRPr="009B6D23">
                    <w:rPr>
                      <w:noProof/>
                      <w:color w:val="002060"/>
                      <w:sz w:val="20"/>
                      <w:szCs w:val="20"/>
                      <w:lang w:val="es-ES"/>
                    </w:rPr>
                    <w:t>•</w:t>
                  </w:r>
                  <w:r w:rsidRPr="009B6D23">
                    <w:rPr>
                      <w:noProof/>
                      <w:color w:val="002060"/>
                      <w:sz w:val="20"/>
                      <w:szCs w:val="20"/>
                      <w:lang w:val="es-ES"/>
                    </w:rPr>
                    <w:tab/>
                    <w:t>Garantizar las condiciones de trabajo seguras mediante la identificación, evaluación y el control de los factores riesgo en los lugares de trabajo</w:t>
                  </w:r>
                </w:p>
                <w:p w14:paraId="3AAFEDE8" w14:textId="77777777" w:rsidR="008B2E34" w:rsidRPr="009B6D23" w:rsidRDefault="008B2E34" w:rsidP="005A7C3C">
                  <w:pPr>
                    <w:pStyle w:val="Ttulodebloque"/>
                    <w:jc w:val="both"/>
                    <w:rPr>
                      <w:noProof/>
                      <w:color w:val="002060"/>
                      <w:sz w:val="20"/>
                      <w:szCs w:val="20"/>
                      <w:lang w:val="es-ES"/>
                    </w:rPr>
                  </w:pPr>
                </w:p>
                <w:p w14:paraId="0A46A3DE" w14:textId="77777777" w:rsidR="006D52F6" w:rsidRPr="009B6D23" w:rsidRDefault="006D52F6" w:rsidP="005A7C3C">
                  <w:pPr>
                    <w:pStyle w:val="Ttulodebloque"/>
                    <w:jc w:val="both"/>
                    <w:rPr>
                      <w:noProof/>
                      <w:color w:val="002060"/>
                      <w:sz w:val="20"/>
                      <w:szCs w:val="20"/>
                      <w:lang w:val="es-ES"/>
                    </w:rPr>
                  </w:pPr>
                  <w:r w:rsidRPr="009B6D23">
                    <w:rPr>
                      <w:noProof/>
                      <w:color w:val="002060"/>
                      <w:sz w:val="20"/>
                      <w:szCs w:val="20"/>
                      <w:lang w:val="es-ES"/>
                    </w:rPr>
                    <w:t>•</w:t>
                  </w:r>
                  <w:r w:rsidRPr="009B6D23">
                    <w:rPr>
                      <w:noProof/>
                      <w:color w:val="002060"/>
                      <w:sz w:val="20"/>
                      <w:szCs w:val="20"/>
                      <w:lang w:val="es-ES"/>
                    </w:rPr>
                    <w:tab/>
                    <w:t>Garantizar el cumplimiento de los requisitos legales que en materia de seguridad y salud en el trabajo apliquen a la organización</w:t>
                  </w:r>
                </w:p>
                <w:p w14:paraId="5309332B" w14:textId="77777777" w:rsidR="008B2E34" w:rsidRPr="009B6D23" w:rsidRDefault="008B2E34" w:rsidP="005A7C3C">
                  <w:pPr>
                    <w:pStyle w:val="Ttulodebloque"/>
                    <w:jc w:val="both"/>
                    <w:rPr>
                      <w:noProof/>
                      <w:color w:val="002060"/>
                      <w:sz w:val="20"/>
                      <w:szCs w:val="20"/>
                      <w:lang w:val="es-ES"/>
                    </w:rPr>
                  </w:pPr>
                </w:p>
                <w:p w14:paraId="22FCE951" w14:textId="77777777" w:rsidR="006D52F6" w:rsidRPr="009B6D23" w:rsidRDefault="008B2E34" w:rsidP="005A7C3C">
                  <w:pPr>
                    <w:pStyle w:val="Ttulodebloque"/>
                    <w:jc w:val="both"/>
                    <w:rPr>
                      <w:noProof/>
                      <w:color w:val="002060"/>
                      <w:sz w:val="20"/>
                      <w:szCs w:val="20"/>
                      <w:lang w:val="es-ES"/>
                    </w:rPr>
                  </w:pPr>
                  <w:r w:rsidRPr="009B6D23">
                    <w:rPr>
                      <w:noProof/>
                      <w:color w:val="002060"/>
                      <w:sz w:val="20"/>
                      <w:szCs w:val="20"/>
                      <w:lang w:val="es-ES"/>
                    </w:rPr>
                    <w:t>•</w:t>
                  </w:r>
                  <w:r w:rsidRPr="009B6D23">
                    <w:rPr>
                      <w:noProof/>
                      <w:color w:val="002060"/>
                      <w:sz w:val="20"/>
                      <w:szCs w:val="20"/>
                      <w:lang w:val="es-ES"/>
                    </w:rPr>
                    <w:tab/>
                    <w:t>Implementar sistemas de tratamiento para los riesgos significativos que aporten a disminuir la probabilidad de ocurrencia y las consecuencias</w:t>
                  </w:r>
                </w:p>
                <w:p w14:paraId="5B8F8318" w14:textId="77777777" w:rsidR="008B2E34" w:rsidRPr="009B6D23" w:rsidRDefault="008B2E34" w:rsidP="005A7C3C">
                  <w:pPr>
                    <w:pStyle w:val="Ttulodebloque"/>
                    <w:jc w:val="both"/>
                    <w:rPr>
                      <w:noProof/>
                      <w:color w:val="002060"/>
                      <w:sz w:val="20"/>
                      <w:szCs w:val="20"/>
                      <w:lang w:val="es-ES"/>
                    </w:rPr>
                  </w:pPr>
                </w:p>
                <w:p w14:paraId="2BA5122D" w14:textId="77777777" w:rsidR="00B72724" w:rsidRPr="00F97FE7" w:rsidRDefault="008B2E34" w:rsidP="00015715">
                  <w:pPr>
                    <w:pStyle w:val="Ttulodebloque"/>
                    <w:jc w:val="both"/>
                    <w:rPr>
                      <w:noProof/>
                      <w:color w:val="FF0000"/>
                      <w:lang w:val="es-ES"/>
                    </w:rPr>
                  </w:pPr>
                  <w:r w:rsidRPr="009B6D23">
                    <w:rPr>
                      <w:noProof/>
                      <w:color w:val="002060"/>
                      <w:sz w:val="20"/>
                      <w:szCs w:val="20"/>
                      <w:lang w:val="es-ES"/>
                    </w:rPr>
                    <w:t>•</w:t>
                  </w:r>
                  <w:r w:rsidRPr="009B6D23">
                    <w:rPr>
                      <w:noProof/>
                      <w:color w:val="002060"/>
                      <w:sz w:val="20"/>
                      <w:szCs w:val="20"/>
                      <w:lang w:val="es-ES"/>
                    </w:rPr>
                    <w:tab/>
                    <w:t>Monitorear el desempeño del Sistema de Gestión de Seguridad y Salud en el trabajo SG-SST</w:t>
                  </w:r>
                </w:p>
              </w:tc>
            </w:tr>
            <w:tr w:rsidR="00F97FE7" w:rsidRPr="00400499" w14:paraId="30032AB6" w14:textId="77777777" w:rsidTr="002A2120">
              <w:trPr>
                <w:trHeight w:hRule="exact" w:val="502"/>
                <w:jc w:val="left"/>
              </w:trPr>
              <w:tc>
                <w:tcPr>
                  <w:tcW w:w="5000" w:type="pct"/>
                  <w:shd w:val="clear" w:color="auto" w:fill="FFC000"/>
                </w:tcPr>
                <w:p w14:paraId="68CA3293" w14:textId="77777777" w:rsidR="00B72724" w:rsidRPr="00F97FE7" w:rsidRDefault="00B72724">
                  <w:pPr>
                    <w:rPr>
                      <w:noProof/>
                      <w:color w:val="FF0000"/>
                      <w:lang w:val="es-ES"/>
                    </w:rPr>
                  </w:pPr>
                </w:p>
              </w:tc>
            </w:tr>
            <w:tr w:rsidR="00F97FE7" w:rsidRPr="00400499" w14:paraId="4C4CE0A2" w14:textId="77777777" w:rsidTr="00015715">
              <w:trPr>
                <w:trHeight w:hRule="exact" w:val="215"/>
                <w:jc w:val="left"/>
              </w:trPr>
              <w:tc>
                <w:tcPr>
                  <w:tcW w:w="5000" w:type="pct"/>
                  <w:shd w:val="clear" w:color="auto" w:fill="FF0000"/>
                </w:tcPr>
                <w:p w14:paraId="048A64E2" w14:textId="77777777" w:rsidR="00B72724" w:rsidRPr="00F97FE7" w:rsidRDefault="00B72724">
                  <w:pPr>
                    <w:rPr>
                      <w:noProof/>
                      <w:color w:val="FF0000"/>
                      <w:lang w:val="es-ES"/>
                    </w:rPr>
                  </w:pPr>
                </w:p>
              </w:tc>
            </w:tr>
            <w:tr w:rsidR="00F97FE7" w:rsidRPr="00400499" w14:paraId="42F7C54B" w14:textId="77777777" w:rsidTr="00015715">
              <w:trPr>
                <w:trHeight w:hRule="exact" w:val="69"/>
                <w:jc w:val="left"/>
              </w:trPr>
              <w:tc>
                <w:tcPr>
                  <w:tcW w:w="5000" w:type="pct"/>
                  <w:shd w:val="clear" w:color="auto" w:fill="FF0000"/>
                </w:tcPr>
                <w:p w14:paraId="3C5278F9" w14:textId="77777777" w:rsidR="00B72724" w:rsidRPr="00F97FE7" w:rsidRDefault="00B72724">
                  <w:pPr>
                    <w:rPr>
                      <w:noProof/>
                      <w:color w:val="FF0000"/>
                      <w:lang w:val="es-ES"/>
                    </w:rPr>
                  </w:pPr>
                </w:p>
              </w:tc>
            </w:tr>
          </w:tbl>
          <w:p w14:paraId="3658AA1C" w14:textId="77777777" w:rsidR="00B72724" w:rsidRPr="00F97FE7" w:rsidRDefault="00B72724">
            <w:pPr>
              <w:rPr>
                <w:noProof/>
                <w:color w:val="FF0000"/>
                <w:lang w:val="es-ES"/>
              </w:rPr>
            </w:pPr>
          </w:p>
        </w:tc>
        <w:tc>
          <w:tcPr>
            <w:tcW w:w="724" w:type="dxa"/>
          </w:tcPr>
          <w:p w14:paraId="0282C22D" w14:textId="77777777" w:rsidR="00B72724" w:rsidRPr="00F97FE7" w:rsidRDefault="00B72724">
            <w:pPr>
              <w:rPr>
                <w:noProof/>
                <w:color w:val="FF0000"/>
                <w:lang w:val="es-ES"/>
              </w:rPr>
            </w:pPr>
          </w:p>
        </w:tc>
        <w:tc>
          <w:tcPr>
            <w:tcW w:w="502" w:type="dxa"/>
          </w:tcPr>
          <w:p w14:paraId="6D5FEF31" w14:textId="77777777" w:rsidR="00B72724" w:rsidRPr="00F97FE7" w:rsidRDefault="00B72724">
            <w:pPr>
              <w:rPr>
                <w:noProof/>
                <w:color w:val="FF0000"/>
                <w:lang w:val="es-ES"/>
              </w:rPr>
            </w:pPr>
          </w:p>
        </w:tc>
        <w:tc>
          <w:tcPr>
            <w:tcW w:w="4815" w:type="dxa"/>
          </w:tcPr>
          <w:tbl>
            <w:tblPr>
              <w:tblStyle w:val="Tabladehosts"/>
              <w:tblW w:w="5000" w:type="pct"/>
              <w:tblLayout w:type="fixed"/>
              <w:tblLook w:val="04A0" w:firstRow="1" w:lastRow="0" w:firstColumn="1" w:lastColumn="0" w:noHBand="0" w:noVBand="1"/>
            </w:tblPr>
            <w:tblGrid>
              <w:gridCol w:w="4815"/>
            </w:tblGrid>
            <w:tr w:rsidR="00B72724" w:rsidRPr="00400499" w14:paraId="7B0D309F" w14:textId="77777777">
              <w:trPr>
                <w:cantSplit/>
                <w:trHeight w:hRule="exact" w:val="6480"/>
              </w:trPr>
              <w:tc>
                <w:tcPr>
                  <w:tcW w:w="5000" w:type="pct"/>
                  <w:textDirection w:val="btLr"/>
                </w:tcPr>
                <w:p w14:paraId="14682983" w14:textId="3B0169DB" w:rsidR="002A1B14" w:rsidRPr="00C6580E" w:rsidRDefault="009B6D23" w:rsidP="006756C6">
                  <w:pPr>
                    <w:pStyle w:val="Destinatario"/>
                    <w:jc w:val="both"/>
                    <w:rPr>
                      <w:b/>
                      <w:noProof/>
                      <w:sz w:val="32"/>
                      <w:szCs w:val="32"/>
                      <w:lang w:val="es-ES"/>
                    </w:rPr>
                  </w:pPr>
                  <w:r w:rsidRPr="00C6580E">
                    <w:rPr>
                      <w:b/>
                      <w:noProof/>
                      <w:color w:val="002060"/>
                      <w:sz w:val="32"/>
                      <w:szCs w:val="32"/>
                      <w:lang w:val="es-ES" w:eastAsia="es-ES"/>
                    </w:rPr>
                    <w:drawing>
                      <wp:anchor distT="0" distB="0" distL="114300" distR="114300" simplePos="0" relativeHeight="251672576" behindDoc="0" locked="0" layoutInCell="1" allowOverlap="1" wp14:anchorId="242C974B" wp14:editId="4046BF50">
                        <wp:simplePos x="0" y="0"/>
                        <wp:positionH relativeFrom="column">
                          <wp:posOffset>160655</wp:posOffset>
                        </wp:positionH>
                        <wp:positionV relativeFrom="paragraph">
                          <wp:posOffset>989330</wp:posOffset>
                        </wp:positionV>
                        <wp:extent cx="2433320" cy="2244090"/>
                        <wp:effectExtent l="0" t="0" r="5080" b="0"/>
                        <wp:wrapSquare wrapText="bothSides"/>
                        <wp:docPr id="15" name="Imagen 1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5" name="consultor5.jpg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433320" cy="224409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</w:p>
              </w:tc>
            </w:tr>
            <w:tr w:rsidR="00B72724" w:rsidRPr="00400499" w14:paraId="1B402C63" w14:textId="77777777">
              <w:trPr>
                <w:cantSplit/>
                <w:trHeight w:hRule="exact" w:val="4320"/>
              </w:trPr>
              <w:tc>
                <w:tcPr>
                  <w:tcW w:w="5000" w:type="pct"/>
                  <w:textDirection w:val="btLr"/>
                </w:tcPr>
                <w:p w14:paraId="181C9300" w14:textId="554C61AD" w:rsidR="00B72724" w:rsidRPr="00144C3E" w:rsidRDefault="00B72724" w:rsidP="002A1B14">
                  <w:pPr>
                    <w:pStyle w:val="Remite"/>
                    <w:rPr>
                      <w:noProof/>
                      <w:lang w:val="es-ES"/>
                    </w:rPr>
                  </w:pPr>
                </w:p>
              </w:tc>
            </w:tr>
          </w:tbl>
          <w:p w14:paraId="07F38D16" w14:textId="77777777" w:rsidR="00B72724" w:rsidRPr="00144C3E" w:rsidRDefault="00B72724">
            <w:pPr>
              <w:rPr>
                <w:noProof/>
                <w:lang w:val="es-ES"/>
              </w:rPr>
            </w:pPr>
          </w:p>
        </w:tc>
        <w:tc>
          <w:tcPr>
            <w:tcW w:w="718" w:type="dxa"/>
          </w:tcPr>
          <w:p w14:paraId="25784489" w14:textId="77777777" w:rsidR="00B72724" w:rsidRPr="006F58B7" w:rsidRDefault="00B72724">
            <w:pPr>
              <w:rPr>
                <w:noProof/>
                <w:u w:val="single"/>
                <w:lang w:val="es-ES"/>
              </w:rPr>
            </w:pPr>
          </w:p>
        </w:tc>
        <w:tc>
          <w:tcPr>
            <w:tcW w:w="3900" w:type="dxa"/>
          </w:tcPr>
          <w:tbl>
            <w:tblPr>
              <w:tblStyle w:val="Tabladehosts"/>
              <w:tblW w:w="3849" w:type="dxa"/>
              <w:tblLayout w:type="fixed"/>
              <w:tblLook w:val="04A0" w:firstRow="1" w:lastRow="0" w:firstColumn="1" w:lastColumn="0" w:noHBand="0" w:noVBand="1"/>
            </w:tblPr>
            <w:tblGrid>
              <w:gridCol w:w="3849"/>
            </w:tblGrid>
            <w:tr w:rsidR="00B72724" w:rsidRPr="00400499" w14:paraId="39007009" w14:textId="77777777" w:rsidTr="005A7C3C">
              <w:trPr>
                <w:trHeight w:hRule="exact" w:val="3151"/>
              </w:trPr>
              <w:tc>
                <w:tcPr>
                  <w:tcW w:w="5000" w:type="pct"/>
                  <w:vAlign w:val="center"/>
                </w:tcPr>
                <w:p w14:paraId="11E9F072" w14:textId="77777777" w:rsidR="00B72724" w:rsidRPr="00386D91" w:rsidRDefault="00A41C7A" w:rsidP="005A7C3C">
                  <w:pPr>
                    <w:pStyle w:val="Ttulo"/>
                    <w:jc w:val="center"/>
                    <w:rPr>
                      <w:noProof/>
                      <w:color w:val="FFC000"/>
                      <w:lang w:val="es-ES"/>
                    </w:rPr>
                  </w:pPr>
                  <w:r w:rsidRPr="00386D91">
                    <w:rPr>
                      <w:noProof/>
                      <w:color w:val="FFC000"/>
                      <w:lang w:val="es-ES"/>
                    </w:rPr>
                    <w:t xml:space="preserve">VIGIA EN </w:t>
                  </w:r>
                  <w:r w:rsidR="002A1B14" w:rsidRPr="00386D91">
                    <w:rPr>
                      <w:noProof/>
                      <w:color w:val="FFC000"/>
                      <w:lang w:val="es-ES"/>
                    </w:rPr>
                    <w:t>SST</w:t>
                  </w:r>
                </w:p>
                <w:p w14:paraId="56BA137D" w14:textId="77777777" w:rsidR="002A1B14" w:rsidRPr="002A1B14" w:rsidRDefault="002A1B14" w:rsidP="005A7C3C">
                  <w:pPr>
                    <w:jc w:val="center"/>
                    <w:rPr>
                      <w:lang w:val="es-ES"/>
                    </w:rPr>
                  </w:pPr>
                </w:p>
                <w:p w14:paraId="3B8A8697" w14:textId="77777777" w:rsidR="00B72724" w:rsidRPr="0078343F" w:rsidRDefault="002A1B14" w:rsidP="005A7C3C">
                  <w:pPr>
                    <w:pStyle w:val="Subttulo"/>
                    <w:jc w:val="center"/>
                    <w:rPr>
                      <w:b/>
                      <w:noProof/>
                      <w:color w:val="auto"/>
                      <w:sz w:val="20"/>
                      <w:szCs w:val="20"/>
                      <w:lang w:val="es-ES"/>
                    </w:rPr>
                  </w:pPr>
                  <w:r w:rsidRPr="0078343F">
                    <w:rPr>
                      <w:b/>
                      <w:noProof/>
                      <w:color w:val="auto"/>
                      <w:sz w:val="20"/>
                      <w:szCs w:val="20"/>
                      <w:lang w:val="es-ES"/>
                    </w:rPr>
                    <w:t>Definición, funciones, responsabilidades</w:t>
                  </w:r>
                </w:p>
                <w:p w14:paraId="4C5A2313" w14:textId="0E64002E" w:rsidR="00A41C7A" w:rsidRPr="00317244" w:rsidRDefault="00A41C7A" w:rsidP="00701A48">
                  <w:pPr>
                    <w:jc w:val="center"/>
                    <w:rPr>
                      <w:lang w:val="es-ES"/>
                    </w:rPr>
                  </w:pPr>
                </w:p>
              </w:tc>
            </w:tr>
            <w:tr w:rsidR="00B72724" w:rsidRPr="00400499" w14:paraId="2F1597DF" w14:textId="77777777" w:rsidTr="00386D91">
              <w:trPr>
                <w:trHeight w:hRule="exact" w:val="392"/>
              </w:trPr>
              <w:tc>
                <w:tcPr>
                  <w:tcW w:w="5000" w:type="pct"/>
                </w:tcPr>
                <w:p w14:paraId="60D6E4D5" w14:textId="77777777" w:rsidR="00B72724" w:rsidRPr="00144C3E" w:rsidRDefault="00B72724">
                  <w:pPr>
                    <w:rPr>
                      <w:noProof/>
                      <w:lang w:val="es-ES"/>
                    </w:rPr>
                  </w:pPr>
                </w:p>
              </w:tc>
            </w:tr>
            <w:tr w:rsidR="002A1B14" w:rsidRPr="00400499" w14:paraId="67BCBFCF" w14:textId="77777777" w:rsidTr="008B2E34">
              <w:trPr>
                <w:trHeight w:hRule="exact" w:val="271"/>
              </w:trPr>
              <w:tc>
                <w:tcPr>
                  <w:tcW w:w="5000" w:type="pct"/>
                </w:tcPr>
                <w:p w14:paraId="6A700D57" w14:textId="77777777" w:rsidR="002A1B14" w:rsidRPr="00144C3E" w:rsidRDefault="002A1B14">
                  <w:pPr>
                    <w:rPr>
                      <w:noProof/>
                      <w:lang w:val="es-ES"/>
                    </w:rPr>
                  </w:pPr>
                </w:p>
              </w:tc>
            </w:tr>
            <w:tr w:rsidR="002A1B14" w:rsidRPr="00400499" w14:paraId="4D4CC8C6" w14:textId="77777777" w:rsidTr="008B2E34">
              <w:trPr>
                <w:trHeight w:hRule="exact" w:val="271"/>
              </w:trPr>
              <w:tc>
                <w:tcPr>
                  <w:tcW w:w="5000" w:type="pct"/>
                </w:tcPr>
                <w:p w14:paraId="4F17560B" w14:textId="77777777" w:rsidR="002A1B14" w:rsidRPr="00144C3E" w:rsidRDefault="002A1B14">
                  <w:pPr>
                    <w:rPr>
                      <w:noProof/>
                      <w:lang w:val="es-ES"/>
                    </w:rPr>
                  </w:pPr>
                </w:p>
              </w:tc>
            </w:tr>
            <w:tr w:rsidR="00B72724" w:rsidRPr="00144C3E" w14:paraId="6C9308B1" w14:textId="77777777" w:rsidTr="008B2E34">
              <w:trPr>
                <w:trHeight w:hRule="exact" w:val="6305"/>
              </w:trPr>
              <w:tc>
                <w:tcPr>
                  <w:tcW w:w="5000" w:type="pct"/>
                </w:tcPr>
                <w:p w14:paraId="15BF3989" w14:textId="77777777" w:rsidR="00B72724" w:rsidRDefault="00454CDA">
                  <w:pPr>
                    <w:rPr>
                      <w:noProof/>
                      <w:lang w:val="es-ES" w:eastAsia="es-ES"/>
                    </w:rPr>
                  </w:pPr>
                  <w:r>
                    <w:rPr>
                      <w:noProof/>
                      <w:lang w:val="es-ES" w:eastAsia="es-ES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4624" behindDoc="0" locked="0" layoutInCell="1" allowOverlap="1" wp14:anchorId="7C880369" wp14:editId="08F7C4AA">
                            <wp:simplePos x="0" y="0"/>
                            <wp:positionH relativeFrom="column">
                              <wp:posOffset>3175</wp:posOffset>
                            </wp:positionH>
                            <wp:positionV relativeFrom="paragraph">
                              <wp:posOffset>0</wp:posOffset>
                            </wp:positionV>
                            <wp:extent cx="2305050" cy="933450"/>
                            <wp:effectExtent l="0" t="0" r="0" b="0"/>
                            <wp:wrapThrough wrapText="bothSides">
                              <wp:wrapPolygon edited="0">
                                <wp:start x="0" y="0"/>
                                <wp:lineTo x="0" y="21159"/>
                                <wp:lineTo x="21421" y="21159"/>
                                <wp:lineTo x="21421" y="0"/>
                                <wp:lineTo x="0" y="0"/>
                              </wp:wrapPolygon>
                            </wp:wrapThrough>
                            <wp:docPr id="13" name="Cuadro de texto 13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 txBox="1"/>
                                  <wps:spPr>
                                    <a:xfrm>
                                      <a:off x="0" y="0"/>
                                      <a:ext cx="2305050" cy="933450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FFC000"/>
                                    </a:solidFill>
                                    <a:ln w="6350">
                                      <a:noFill/>
                                    </a:ln>
                                    <a:effectLst/>
                                  </wps:spPr>
                                  <wps:style>
                                    <a:lnRef idx="0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txbx>
                                    <w:txbxContent>
                                      <w:p w14:paraId="44B7300C" w14:textId="30B7CD8C" w:rsidR="00386D91" w:rsidRPr="00386D91" w:rsidRDefault="00317244" w:rsidP="00454CDA">
                                        <w:pPr>
                                          <w:jc w:val="center"/>
                                          <w:rPr>
                                            <w:b/>
                                            <w:sz w:val="28"/>
                                            <w:szCs w:val="28"/>
                                            <w:lang w:val="es-MX"/>
                                          </w:rPr>
                                        </w:pPr>
                                        <w:r>
                                          <w:rPr>
                                            <w:b/>
                                            <w:sz w:val="28"/>
                                            <w:szCs w:val="28"/>
                                            <w:lang w:val="es-MX"/>
                                          </w:rPr>
                                          <w:t>PANADERIA DULCE MANANTIAL</w:t>
                                        </w:r>
                                        <w:r w:rsidR="00D50C4A">
                                          <w:rPr>
                                            <w:b/>
                                            <w:sz w:val="28"/>
                                            <w:szCs w:val="28"/>
                                            <w:lang w:val="es-MX"/>
                                          </w:rPr>
                                          <w:t xml:space="preserve"> </w:t>
                                        </w:r>
                                      </w:p>
                                    </w:txbxContent>
                                  </wps:txbx>
  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type w14:anchorId="7C880369" id="_x0000_t202" coordsize="21600,21600" o:spt="202" path="m,l,21600r21600,l21600,xe">
                            <v:stroke joinstyle="miter"/>
                            <v:path gradientshapeok="t" o:connecttype="rect"/>
                          </v:shapetype>
                          <v:shape id="Cuadro de texto 13" o:spid="_x0000_s1026" type="#_x0000_t202" style="position:absolute;margin-left:.25pt;margin-top:0;width:181.5pt;height:73.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" fillcolor="#ffc000" stroked="f" strokeweight=".5pt">
                            <v:textbox>
                              <w:txbxContent>
                                <w:p w14:paraId="44B7300C" w14:textId="30B7CD8C" w:rsidR="00386D91" w:rsidRPr="00386D91" w:rsidRDefault="00317244" w:rsidP="00454CDA">
                                  <w:pPr>
                                    <w:jc w:val="center"/>
                                    <w:rPr>
                                      <w:b/>
                                      <w:sz w:val="28"/>
                                      <w:szCs w:val="28"/>
                                      <w:lang w:val="es-MX"/>
                                    </w:rPr>
                                  </w:pPr>
                                  <w:r>
                                    <w:rPr>
                                      <w:b/>
                                      <w:sz w:val="28"/>
                                      <w:szCs w:val="28"/>
                                      <w:lang w:val="es-MX"/>
                                    </w:rPr>
                                    <w:t>PANADERIA DULCE MANANTIAL</w:t>
                                  </w:r>
                                  <w:r w:rsidR="00D50C4A">
                                    <w:rPr>
                                      <w:b/>
                                      <w:sz w:val="28"/>
                                      <w:szCs w:val="28"/>
                                      <w:lang w:val="es-MX"/>
                                    </w:rPr>
                                    <w:t xml:space="preserve"> </w:t>
                                  </w:r>
                                </w:p>
                              </w:txbxContent>
                            </v:textbox>
                            <w10:wrap type="through"/>
                          </v:shape>
                        </w:pict>
                      </mc:Fallback>
                    </mc:AlternateContent>
                  </w:r>
                </w:p>
                <w:p w14:paraId="640EFBEF" w14:textId="77777777" w:rsidR="002E614A" w:rsidRDefault="002E614A">
                  <w:pPr>
                    <w:rPr>
                      <w:noProof/>
                      <w:lang w:val="es-ES"/>
                    </w:rPr>
                  </w:pPr>
                </w:p>
                <w:p w14:paraId="2DE3DE63" w14:textId="77777777" w:rsidR="002E614A" w:rsidRDefault="002E614A">
                  <w:pPr>
                    <w:rPr>
                      <w:noProof/>
                      <w:lang w:val="es-ES"/>
                    </w:rPr>
                  </w:pPr>
                </w:p>
                <w:p w14:paraId="19D73849" w14:textId="77777777" w:rsidR="002E614A" w:rsidRDefault="002E614A">
                  <w:pPr>
                    <w:rPr>
                      <w:noProof/>
                      <w:lang w:val="es-ES"/>
                    </w:rPr>
                  </w:pPr>
                </w:p>
                <w:p w14:paraId="70970476" w14:textId="77777777" w:rsidR="002E614A" w:rsidRPr="00144C3E" w:rsidRDefault="002E614A">
                  <w:pPr>
                    <w:rPr>
                      <w:noProof/>
                      <w:lang w:val="es-ES"/>
                    </w:rPr>
                  </w:pPr>
                  <w:r>
                    <w:rPr>
                      <w:noProof/>
                      <w:lang w:val="es-ES" w:eastAsia="es-ES"/>
                    </w:rPr>
                    <w:drawing>
                      <wp:inline distT="0" distB="0" distL="0" distR="0" wp14:anchorId="2440686E" wp14:editId="55F3000D">
                        <wp:extent cx="2486025" cy="2327275"/>
                        <wp:effectExtent l="0" t="0" r="9525" b="0"/>
                        <wp:docPr id="11" name="Imagen 1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1" name="consltor 4.jpg"/>
                                <pic:cNvPicPr/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491707" cy="233259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B72724" w:rsidRPr="00144C3E" w14:paraId="19DEA671" w14:textId="77777777" w:rsidTr="008B2E34">
              <w:trPr>
                <w:trHeight w:hRule="exact" w:val="201"/>
              </w:trPr>
              <w:tc>
                <w:tcPr>
                  <w:tcW w:w="5000" w:type="pct"/>
                </w:tcPr>
                <w:p w14:paraId="5FC168CF" w14:textId="77777777" w:rsidR="00B72724" w:rsidRPr="00144C3E" w:rsidRDefault="00B72724">
                  <w:pPr>
                    <w:rPr>
                      <w:noProof/>
                      <w:lang w:val="es-ES"/>
                    </w:rPr>
                  </w:pPr>
                </w:p>
              </w:tc>
            </w:tr>
            <w:tr w:rsidR="00B72724" w:rsidRPr="00144C3E" w14:paraId="673AC699" w14:textId="77777777" w:rsidTr="00386D91">
              <w:trPr>
                <w:trHeight w:hRule="exact" w:val="338"/>
              </w:trPr>
              <w:tc>
                <w:tcPr>
                  <w:tcW w:w="5000" w:type="pct"/>
                  <w:shd w:val="clear" w:color="auto" w:fill="FFC000"/>
                </w:tcPr>
                <w:p w14:paraId="0DA3FD58" w14:textId="77777777" w:rsidR="00B72724" w:rsidRPr="00144C3E" w:rsidRDefault="00B72724">
                  <w:pPr>
                    <w:rPr>
                      <w:noProof/>
                      <w:lang w:val="es-ES"/>
                    </w:rPr>
                  </w:pPr>
                </w:p>
              </w:tc>
            </w:tr>
          </w:tbl>
          <w:p w14:paraId="54E1CD2C" w14:textId="77777777" w:rsidR="00B72724" w:rsidRPr="00144C3E" w:rsidRDefault="00B72724">
            <w:pPr>
              <w:rPr>
                <w:noProof/>
                <w:lang w:val="es-ES"/>
              </w:rPr>
            </w:pPr>
          </w:p>
        </w:tc>
      </w:tr>
    </w:tbl>
    <w:p w14:paraId="22C1DA03" w14:textId="77777777" w:rsidR="00B72724" w:rsidRPr="00144C3E" w:rsidRDefault="00935C62">
      <w:pPr>
        <w:rPr>
          <w:noProof/>
          <w:lang w:val="es-ES"/>
        </w:rPr>
      </w:pPr>
      <w:r w:rsidRPr="00144C3E">
        <w:rPr>
          <w:noProof/>
          <w:lang w:val="es-ES" w:eastAsia="es-ES"/>
        </w:rPr>
        <mc:AlternateContent>
          <mc:Choice Requires="wpg">
            <w:drawing>
              <wp:anchor distT="0" distB="0" distL="114300" distR="114300" simplePos="0" relativeHeight="251647488" behindDoc="1" locked="0" layoutInCell="1" allowOverlap="1" wp14:anchorId="6655E67C" wp14:editId="0878153E">
                <wp:simplePos x="0" y="0"/>
                <wp:positionH relativeFrom="column">
                  <wp:posOffset>2824162</wp:posOffset>
                </wp:positionH>
                <wp:positionV relativeFrom="page">
                  <wp:posOffset>0</wp:posOffset>
                </wp:positionV>
                <wp:extent cx="3378898" cy="7772400"/>
                <wp:effectExtent l="0" t="0" r="12065" b="19050"/>
                <wp:wrapNone/>
                <wp:docPr id="3" name="Cómo plegarlo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78898" cy="7772400"/>
                          <a:chOff x="-52393" y="0"/>
                          <a:chExt cx="3386248" cy="7772400"/>
                        </a:xfrm>
                      </wpg:grpSpPr>
                      <wps:wsp>
                        <wps:cNvPr id="1" name="Conector recto 1"/>
                        <wps:cNvCnPr/>
                        <wps:spPr>
                          <a:xfrm>
                            <a:off x="-52393" y="0"/>
                            <a:ext cx="0" cy="7772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" name="Conector recto 2"/>
                        <wps:cNvCnPr/>
                        <wps:spPr>
                          <a:xfrm>
                            <a:off x="3333855" y="0"/>
                            <a:ext cx="0" cy="7772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0D9C2A70" id="Cómo plegarlo" o:spid="_x0000_s1026" style="position:absolute;margin-left:222.35pt;margin-top:0;width:266.05pt;height:612pt;z-index:-251668992;mso-position-vertical-relative:page;mso-width-relative:margin" coordorigin="-523" coordsize="33862,777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">
                <v:line id="Conector recto 1" o:spid="_x0000_s1027" style="position:absolute;visibility:visible;mso-wrap-style:square" from="-523,0" to="-523,777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" strokecolor="#d8d8d8 [2732]" strokeweight=".5pt">
                  <v:stroke joinstyle="miter"/>
                </v:line>
                <v:line id="Conector recto 2" o:spid="_x0000_s1028" style="position:absolute;visibility:visible;mso-wrap-style:square" from="33338,0" to="33338,777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" strokecolor="#d8d8d8 [2732]" strokeweight=".5pt">
                  <v:stroke joinstyle="miter"/>
                </v:line>
                <w10:wrap anchory="page"/>
              </v:group>
            </w:pict>
          </mc:Fallback>
        </mc:AlternateContent>
      </w:r>
    </w:p>
    <w:tbl>
      <w:tblPr>
        <w:tblStyle w:val="Tabladehosts"/>
        <w:tblW w:w="0" w:type="auto"/>
        <w:tblLayout w:type="fixed"/>
        <w:tblLook w:val="04A0" w:firstRow="1" w:lastRow="0" w:firstColumn="1" w:lastColumn="0" w:noHBand="0" w:noVBand="1"/>
        <w:tblDescription w:val="Diseño de tabla para el interior de un tríptico"/>
      </w:tblPr>
      <w:tblGrid>
        <w:gridCol w:w="5041"/>
        <w:gridCol w:w="4465"/>
        <w:gridCol w:w="865"/>
        <w:gridCol w:w="4029"/>
      </w:tblGrid>
      <w:tr w:rsidR="00B72724" w:rsidRPr="006756C6" w14:paraId="41B24BE0" w14:textId="77777777" w:rsidTr="00F90D7B">
        <w:trPr>
          <w:trHeight w:hRule="exact" w:val="10483"/>
        </w:trPr>
        <w:tc>
          <w:tcPr>
            <w:tcW w:w="5041" w:type="dxa"/>
          </w:tcPr>
          <w:tbl>
            <w:tblPr>
              <w:tblStyle w:val="Tabladehosts"/>
              <w:tblW w:w="5000" w:type="pct"/>
              <w:tblLayout w:type="fixed"/>
              <w:tblLook w:val="04A0" w:firstRow="1" w:lastRow="0" w:firstColumn="1" w:lastColumn="0" w:noHBand="0" w:noVBand="1"/>
            </w:tblPr>
            <w:tblGrid>
              <w:gridCol w:w="5041"/>
            </w:tblGrid>
            <w:tr w:rsidR="00B72724" w:rsidRPr="00144C3E" w14:paraId="75484F94" w14:textId="77777777" w:rsidTr="00F90D7B">
              <w:trPr>
                <w:trHeight w:hRule="exact" w:val="3254"/>
              </w:trPr>
              <w:tc>
                <w:tcPr>
                  <w:tcW w:w="5000" w:type="pct"/>
                  <w:shd w:val="clear" w:color="auto" w:fill="auto"/>
                </w:tcPr>
                <w:p w14:paraId="01D57724" w14:textId="77777777" w:rsidR="00B72724" w:rsidRPr="00144C3E" w:rsidRDefault="00E25E33">
                  <w:pPr>
                    <w:spacing w:after="160"/>
                    <w:rPr>
                      <w:noProof/>
                      <w:lang w:val="es-ES"/>
                    </w:rPr>
                  </w:pPr>
                  <w:r>
                    <w:rPr>
                      <w:noProof/>
                      <w:lang w:val="es-ES" w:eastAsia="es-ES"/>
                    </w:rPr>
                    <w:lastRenderedPageBreak/>
                    <mc:AlternateContent>
                      <mc:Choice Requires="wps">
                        <w:drawing>
                          <wp:anchor distT="0" distB="0" distL="114300" distR="114300" simplePos="0" relativeHeight="251678720" behindDoc="0" locked="0" layoutInCell="1" allowOverlap="1" wp14:anchorId="01D3981C" wp14:editId="2D7F2092">
                            <wp:simplePos x="0" y="0"/>
                            <wp:positionH relativeFrom="column">
                              <wp:posOffset>228600</wp:posOffset>
                            </wp:positionH>
                            <wp:positionV relativeFrom="paragraph">
                              <wp:posOffset>304800</wp:posOffset>
                            </wp:positionV>
                            <wp:extent cx="2009775" cy="1219200"/>
                            <wp:effectExtent l="0" t="0" r="9525" b="0"/>
                            <wp:wrapThrough wrapText="bothSides">
                              <wp:wrapPolygon edited="0">
                                <wp:start x="0" y="0"/>
                                <wp:lineTo x="0" y="21263"/>
                                <wp:lineTo x="21498" y="21263"/>
                                <wp:lineTo x="21498" y="0"/>
                                <wp:lineTo x="0" y="0"/>
                              </wp:wrapPolygon>
                            </wp:wrapThrough>
                            <wp:docPr id="17" name="Cuadro de texto 17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 txBox="1"/>
                                  <wps:spPr>
                                    <a:xfrm>
                                      <a:off x="0" y="0"/>
                                      <a:ext cx="2009775" cy="1219200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FFC000"/>
                                    </a:solidFill>
                                    <a:ln w="6350">
                                      <a:noFill/>
                                    </a:ln>
                                    <a:effectLst/>
                                  </wps:spPr>
                                  <wps:style>
                                    <a:lnRef idx="0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txbx>
                                    <w:txbxContent>
                                      <w:p w14:paraId="66D747E9" w14:textId="2A465E71" w:rsidR="00E25E33" w:rsidRPr="00386D91" w:rsidRDefault="00317244" w:rsidP="00971830">
                                        <w:pPr>
                                          <w:jc w:val="center"/>
                                          <w:rPr>
                                            <w:b/>
                                            <w:sz w:val="28"/>
                                            <w:szCs w:val="28"/>
                                            <w:lang w:val="es-MX"/>
                                          </w:rPr>
                                        </w:pPr>
                                        <w:r>
                                          <w:rPr>
                                            <w:b/>
                                            <w:sz w:val="28"/>
                                            <w:szCs w:val="28"/>
                                            <w:lang w:val="es-MX"/>
                                          </w:rPr>
                                          <w:t>PANADERIA DULCE MANANTIAL</w:t>
                                        </w:r>
                                      </w:p>
                                    </w:txbxContent>
                                  </wps:txbx>
  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01D3981C" id="Cuadro de texto 17" o:spid="_x0000_s1027" type="#_x0000_t202" style="position:absolute;margin-left:18pt;margin-top:24pt;width:158.25pt;height:96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" fillcolor="#ffc000" stroked="f" strokeweight=".5pt">
                            <v:textbox>
                              <w:txbxContent>
                                <w:p w14:paraId="66D747E9" w14:textId="2A465E71" w:rsidR="00E25E33" w:rsidRPr="00386D91" w:rsidRDefault="00317244" w:rsidP="00971830">
                                  <w:pPr>
                                    <w:jc w:val="center"/>
                                    <w:rPr>
                                      <w:b/>
                                      <w:sz w:val="28"/>
                                      <w:szCs w:val="28"/>
                                      <w:lang w:val="es-MX"/>
                                    </w:rPr>
                                  </w:pPr>
                                  <w:r>
                                    <w:rPr>
                                      <w:b/>
                                      <w:sz w:val="28"/>
                                      <w:szCs w:val="28"/>
                                      <w:lang w:val="es-MX"/>
                                    </w:rPr>
                                    <w:t>PANADERIA DULCE MANANTIAL</w:t>
                                  </w:r>
                                </w:p>
                              </w:txbxContent>
                            </v:textbox>
                            <w10:wrap type="through"/>
                          </v:shape>
                        </w:pict>
                      </mc:Fallback>
                    </mc:AlternateContent>
                  </w:r>
                </w:p>
              </w:tc>
            </w:tr>
            <w:tr w:rsidR="00B72724" w:rsidRPr="00400499" w14:paraId="4A092ECA" w14:textId="77777777" w:rsidTr="00F90D7B">
              <w:trPr>
                <w:trHeight w:hRule="exact" w:val="6657"/>
              </w:trPr>
              <w:tc>
                <w:tcPr>
                  <w:tcW w:w="5000" w:type="pct"/>
                  <w:tcMar>
                    <w:right w:w="864" w:type="dxa"/>
                  </w:tcMar>
                </w:tcPr>
                <w:p w14:paraId="7221E71D" w14:textId="77777777" w:rsidR="00D22017" w:rsidRPr="007D7F5A" w:rsidRDefault="00D22017" w:rsidP="00E12A49">
                  <w:pPr>
                    <w:spacing w:line="240" w:lineRule="auto"/>
                    <w:jc w:val="both"/>
                    <w:rPr>
                      <w:b/>
                      <w:color w:val="0070C0"/>
                      <w:lang w:val="es-MX"/>
                    </w:rPr>
                  </w:pPr>
                </w:p>
                <w:p w14:paraId="19AC282B" w14:textId="77777777" w:rsidR="00E12A49" w:rsidRPr="007D7F5A" w:rsidRDefault="00DD7141" w:rsidP="00E12A49">
                  <w:pPr>
                    <w:spacing w:line="240" w:lineRule="auto"/>
                    <w:jc w:val="both"/>
                    <w:rPr>
                      <w:b/>
                      <w:color w:val="002060"/>
                      <w:lang w:val="es-MX"/>
                    </w:rPr>
                  </w:pPr>
                  <w:r w:rsidRPr="007D7F5A">
                    <w:rPr>
                      <w:b/>
                      <w:color w:val="002060"/>
                      <w:shd w:val="clear" w:color="auto" w:fill="FFFFFF" w:themeFill="background1"/>
                      <w:lang w:val="es-MX"/>
                    </w:rPr>
                    <w:t>VIGIA</w:t>
                  </w:r>
                  <w:r w:rsidRPr="007D7F5A">
                    <w:rPr>
                      <w:b/>
                      <w:color w:val="0070C0"/>
                      <w:lang w:val="es-MX"/>
                    </w:rPr>
                    <w:t xml:space="preserve"> </w:t>
                  </w:r>
                  <w:r w:rsidR="00E12A49" w:rsidRPr="007D7F5A">
                    <w:rPr>
                      <w:b/>
                      <w:color w:val="002060"/>
                      <w:lang w:val="es-MX"/>
                    </w:rPr>
                    <w:t>DE SEGURIDAD Y SALUD EN EL TRABAJO</w:t>
                  </w:r>
                </w:p>
                <w:p w14:paraId="7C8DAAFF" w14:textId="77777777" w:rsidR="00D22017" w:rsidRPr="00FD22D1" w:rsidRDefault="00D22017" w:rsidP="00E12A49">
                  <w:pPr>
                    <w:spacing w:line="240" w:lineRule="auto"/>
                    <w:jc w:val="both"/>
                    <w:rPr>
                      <w:b/>
                      <w:color w:val="FF0000"/>
                      <w:lang w:val="es-MX"/>
                    </w:rPr>
                  </w:pPr>
                </w:p>
                <w:p w14:paraId="61E5ED60" w14:textId="77777777" w:rsidR="00E12A49" w:rsidRDefault="00DD7141" w:rsidP="00E12A49">
                  <w:pPr>
                    <w:spacing w:line="240" w:lineRule="auto"/>
                    <w:jc w:val="both"/>
                    <w:rPr>
                      <w:lang w:val="es-MX"/>
                    </w:rPr>
                  </w:pPr>
                  <w:r>
                    <w:rPr>
                      <w:lang w:val="es-MX"/>
                    </w:rPr>
                    <w:t>El VIGIA</w:t>
                  </w:r>
                  <w:r w:rsidR="00E12A49" w:rsidRPr="00FF6F1D">
                    <w:rPr>
                      <w:lang w:val="es-MX"/>
                    </w:rPr>
                    <w:t xml:space="preserve"> de Salud Ocupacional es un organismo de coordinación entre el empleador y sus trabajadores, encargado de promover y vigilar las normas y programas de Salud Ocupacional dentro de la empresa.</w:t>
                  </w:r>
                </w:p>
                <w:p w14:paraId="4CD055B7" w14:textId="77777777" w:rsidR="00D22017" w:rsidRDefault="00D22017" w:rsidP="00E12A49">
                  <w:pPr>
                    <w:spacing w:line="240" w:lineRule="auto"/>
                    <w:jc w:val="both"/>
                    <w:rPr>
                      <w:lang w:val="es-MX"/>
                    </w:rPr>
                  </w:pPr>
                </w:p>
                <w:p w14:paraId="6F751F26" w14:textId="77777777" w:rsidR="00E12A49" w:rsidRPr="00143227" w:rsidRDefault="00E12A49" w:rsidP="00E12A49">
                  <w:pPr>
                    <w:spacing w:line="240" w:lineRule="auto"/>
                    <w:jc w:val="both"/>
                    <w:rPr>
                      <w:b/>
                      <w:color w:val="002060"/>
                      <w:lang w:val="es-MX"/>
                    </w:rPr>
                  </w:pPr>
                  <w:r w:rsidRPr="00143227">
                    <w:rPr>
                      <w:b/>
                      <w:color w:val="002060"/>
                      <w:lang w:val="es-MX"/>
                    </w:rPr>
                    <w:t>PE</w:t>
                  </w:r>
                  <w:r w:rsidR="00FD22D1" w:rsidRPr="00143227">
                    <w:rPr>
                      <w:b/>
                      <w:color w:val="002060"/>
                      <w:lang w:val="es-MX"/>
                    </w:rPr>
                    <w:t>RÍODO DEL VIGÍA OCUPACIONAL O EN SST</w:t>
                  </w:r>
                </w:p>
                <w:p w14:paraId="7B38F48E" w14:textId="77777777" w:rsidR="00D22017" w:rsidRPr="00B5497E" w:rsidRDefault="00D22017" w:rsidP="00E12A49">
                  <w:pPr>
                    <w:spacing w:line="240" w:lineRule="auto"/>
                    <w:jc w:val="both"/>
                    <w:rPr>
                      <w:b/>
                      <w:lang w:val="es-MX"/>
                    </w:rPr>
                  </w:pPr>
                </w:p>
                <w:p w14:paraId="530AE040" w14:textId="77777777" w:rsidR="00E12A49" w:rsidRDefault="00E12A49" w:rsidP="00E12A49">
                  <w:pPr>
                    <w:spacing w:line="240" w:lineRule="auto"/>
                    <w:jc w:val="both"/>
                    <w:rPr>
                      <w:lang w:val="es-MX"/>
                    </w:rPr>
                  </w:pPr>
                  <w:r w:rsidRPr="00FF6F1D">
                    <w:rPr>
                      <w:lang w:val="es-MX"/>
                    </w:rPr>
                    <w:t>El período</w:t>
                  </w:r>
                  <w:r w:rsidR="00DD7141">
                    <w:rPr>
                      <w:lang w:val="es-MX"/>
                    </w:rPr>
                    <w:t xml:space="preserve"> de trabajo del VIGIA EN SEGURIDAD Y SALUD </w:t>
                  </w:r>
                  <w:r w:rsidRPr="00FF6F1D">
                    <w:rPr>
                      <w:lang w:val="es-MX"/>
                    </w:rPr>
                    <w:t xml:space="preserve"> es de dos años, </w:t>
                  </w:r>
                  <w:r w:rsidR="00F90D7B">
                    <w:rPr>
                      <w:lang w:val="es-MX"/>
                    </w:rPr>
                    <w:t>Cuando es el C</w:t>
                  </w:r>
                  <w:r w:rsidR="001048FB">
                    <w:rPr>
                      <w:lang w:val="es-MX"/>
                    </w:rPr>
                    <w:t xml:space="preserve">opasst </w:t>
                  </w:r>
                  <w:r w:rsidRPr="00FF6F1D">
                    <w:rPr>
                      <w:lang w:val="es-MX"/>
                    </w:rPr>
                    <w:t>se debe conformar mediante proceso de elección en el que prime la libertad e igualdad de participación de todos los trabajadores</w:t>
                  </w:r>
                  <w:r w:rsidR="001048FB">
                    <w:rPr>
                      <w:lang w:val="es-MX"/>
                    </w:rPr>
                    <w:t>, pero en este caso</w:t>
                  </w:r>
                  <w:r w:rsidR="0089704D">
                    <w:rPr>
                      <w:lang w:val="es-MX"/>
                    </w:rPr>
                    <w:t xml:space="preserve"> la Resolución 2013/86 establece que para una empresa con menos de 10 trabajadores la gerencia debe designar a un vigía en Seguridad y Salud En el Trabajo.</w:t>
                  </w:r>
                </w:p>
                <w:p w14:paraId="6349CA0B" w14:textId="77777777" w:rsidR="00D22017" w:rsidRDefault="00D22017" w:rsidP="00E12A49">
                  <w:pPr>
                    <w:spacing w:line="240" w:lineRule="auto"/>
                    <w:jc w:val="both"/>
                    <w:rPr>
                      <w:lang w:val="es-MX"/>
                    </w:rPr>
                  </w:pPr>
                </w:p>
                <w:p w14:paraId="20D8FD30" w14:textId="77777777" w:rsidR="00E12A49" w:rsidRPr="00143227" w:rsidRDefault="00E12A49" w:rsidP="00E12A49">
                  <w:pPr>
                    <w:spacing w:line="240" w:lineRule="auto"/>
                    <w:jc w:val="both"/>
                    <w:rPr>
                      <w:b/>
                      <w:color w:val="002060"/>
                      <w:lang w:val="es-MX"/>
                    </w:rPr>
                  </w:pPr>
                  <w:r w:rsidRPr="00143227">
                    <w:rPr>
                      <w:b/>
                      <w:color w:val="002060"/>
                      <w:lang w:val="es-MX"/>
                    </w:rPr>
                    <w:t xml:space="preserve">REUNIONES DEL </w:t>
                  </w:r>
                  <w:r w:rsidR="00FD22D1" w:rsidRPr="00143227">
                    <w:rPr>
                      <w:b/>
                      <w:color w:val="002060"/>
                      <w:lang w:val="es-MX"/>
                    </w:rPr>
                    <w:t>VIGÍA OCUPACIONAL O SST</w:t>
                  </w:r>
                </w:p>
                <w:p w14:paraId="3F75D136" w14:textId="77777777" w:rsidR="00D22017" w:rsidRPr="00B5497E" w:rsidRDefault="00D22017" w:rsidP="00E12A49">
                  <w:pPr>
                    <w:spacing w:line="240" w:lineRule="auto"/>
                    <w:jc w:val="both"/>
                    <w:rPr>
                      <w:b/>
                      <w:lang w:val="es-MX"/>
                    </w:rPr>
                  </w:pPr>
                </w:p>
                <w:p w14:paraId="25E7D5FE" w14:textId="77777777" w:rsidR="00B72724" w:rsidRPr="00144C3E" w:rsidRDefault="00E12A49" w:rsidP="00F90D7B">
                  <w:pPr>
                    <w:spacing w:line="240" w:lineRule="auto"/>
                    <w:jc w:val="both"/>
                    <w:rPr>
                      <w:noProof/>
                      <w:lang w:val="es-ES"/>
                    </w:rPr>
                  </w:pPr>
                  <w:r w:rsidRPr="00FF6F1D">
                    <w:rPr>
                      <w:lang w:val="es-MX"/>
                    </w:rPr>
                    <w:t>Las reuniones se deben efectuar por lo menos una vez al mes o cuando se presenten incidentes o accidentes, situaciones de emergencia y cuando el cronograma del Programa de Salud Ocupacional así lo indique</w:t>
                  </w:r>
                  <w:r>
                    <w:rPr>
                      <w:lang w:val="es-MX"/>
                    </w:rPr>
                    <w:t xml:space="preserve">.  </w:t>
                  </w:r>
                  <w:r w:rsidRPr="00FF6F1D">
                    <w:rPr>
                      <w:lang w:val="es-MX"/>
                    </w:rPr>
                    <w:t xml:space="preserve">Las reuniones serán convocadas y lideradas por el </w:t>
                  </w:r>
                  <w:r w:rsidR="00F90D7B">
                    <w:rPr>
                      <w:lang w:val="es-MX"/>
                    </w:rPr>
                    <w:t>VIGIA</w:t>
                  </w:r>
                  <w:r w:rsidRPr="00FF6F1D">
                    <w:rPr>
                      <w:lang w:val="es-MX"/>
                    </w:rPr>
                    <w:t>, el cual las orientará en forma dinámica y práctica.</w:t>
                  </w:r>
                  <w:r>
                    <w:rPr>
                      <w:lang w:val="es-MX"/>
                    </w:rPr>
                    <w:t xml:space="preserve"> </w:t>
                  </w:r>
                  <w:r w:rsidRPr="00FF6F1D">
                    <w:rPr>
                      <w:lang w:val="es-MX"/>
                    </w:rPr>
                    <w:t xml:space="preserve">El </w:t>
                  </w:r>
                  <w:r w:rsidR="00F90D7B">
                    <w:rPr>
                      <w:lang w:val="es-MX"/>
                    </w:rPr>
                    <w:t>VIGIA</w:t>
                  </w:r>
                  <w:r w:rsidRPr="00FF6F1D">
                    <w:rPr>
                      <w:lang w:val="es-MX"/>
                    </w:rPr>
                    <w:t xml:space="preserve"> se reunirá con carácter extraordinario en caso de accidente grave o riesgo inminente, con la presencia del responsable del área donde ocurrió el accidente o donde se determinó el riesgo.</w:t>
                  </w:r>
                </w:p>
              </w:tc>
            </w:tr>
          </w:tbl>
          <w:p w14:paraId="5D54DA17" w14:textId="77777777" w:rsidR="00B72724" w:rsidRPr="00144C3E" w:rsidRDefault="00B72724">
            <w:pPr>
              <w:spacing w:after="160"/>
              <w:rPr>
                <w:noProof/>
                <w:lang w:val="es-ES"/>
              </w:rPr>
            </w:pPr>
          </w:p>
        </w:tc>
        <w:tc>
          <w:tcPr>
            <w:tcW w:w="4465" w:type="dxa"/>
          </w:tcPr>
          <w:p w14:paraId="1B3F94FA" w14:textId="77777777" w:rsidR="00E12A49" w:rsidRPr="007D7F5A" w:rsidRDefault="00E12A49" w:rsidP="00E12A49">
            <w:pPr>
              <w:spacing w:line="240" w:lineRule="auto"/>
              <w:jc w:val="both"/>
              <w:rPr>
                <w:color w:val="auto"/>
                <w:lang w:val="es-MX"/>
              </w:rPr>
            </w:pPr>
          </w:p>
          <w:p w14:paraId="7142EE85" w14:textId="77777777" w:rsidR="00E12A49" w:rsidRPr="00143227" w:rsidRDefault="00E12A49" w:rsidP="00E12A49">
            <w:pPr>
              <w:spacing w:line="240" w:lineRule="auto"/>
              <w:jc w:val="both"/>
              <w:rPr>
                <w:b/>
                <w:color w:val="002060"/>
                <w:lang w:val="es-MX"/>
              </w:rPr>
            </w:pPr>
            <w:r w:rsidRPr="00143227">
              <w:rPr>
                <w:b/>
                <w:color w:val="002060"/>
                <w:lang w:val="es-MX"/>
              </w:rPr>
              <w:t>¿CUALES SON SUS FUNCIONES</w:t>
            </w:r>
            <w:r w:rsidR="00875C8A" w:rsidRPr="00143227">
              <w:rPr>
                <w:b/>
                <w:color w:val="002060"/>
                <w:lang w:val="es-MX"/>
              </w:rPr>
              <w:t xml:space="preserve"> PRINCIPALES</w:t>
            </w:r>
            <w:r w:rsidRPr="00143227">
              <w:rPr>
                <w:b/>
                <w:color w:val="002060"/>
                <w:lang w:val="es-MX"/>
              </w:rPr>
              <w:t>?</w:t>
            </w:r>
          </w:p>
          <w:p w14:paraId="2FC54AE5" w14:textId="77777777" w:rsidR="00D22017" w:rsidRPr="00143227" w:rsidRDefault="00D22017" w:rsidP="00E12A49">
            <w:pPr>
              <w:spacing w:line="240" w:lineRule="auto"/>
              <w:jc w:val="both"/>
              <w:rPr>
                <w:b/>
                <w:color w:val="002060"/>
                <w:lang w:val="es-MX"/>
              </w:rPr>
            </w:pPr>
          </w:p>
          <w:p w14:paraId="3ED7004B" w14:textId="77777777" w:rsidR="00D22017" w:rsidRPr="00D22017" w:rsidRDefault="00E12A49" w:rsidP="00E12A49">
            <w:pPr>
              <w:spacing w:line="240" w:lineRule="auto"/>
              <w:jc w:val="both"/>
              <w:rPr>
                <w:lang w:val="es-MX"/>
              </w:rPr>
            </w:pPr>
            <w:r w:rsidRPr="00D22017">
              <w:rPr>
                <w:lang w:val="es-MX"/>
              </w:rPr>
              <w:t xml:space="preserve">Las funciones fundamentales son: </w:t>
            </w:r>
          </w:p>
          <w:p w14:paraId="59331390" w14:textId="77777777" w:rsidR="00D22017" w:rsidRPr="00D22017" w:rsidRDefault="00D22017" w:rsidP="00E12A49">
            <w:pPr>
              <w:spacing w:line="240" w:lineRule="auto"/>
              <w:jc w:val="both"/>
              <w:rPr>
                <w:lang w:val="es-MX"/>
              </w:rPr>
            </w:pPr>
          </w:p>
          <w:p w14:paraId="17825EBF" w14:textId="77777777" w:rsidR="00E12A49" w:rsidRPr="00D22017" w:rsidRDefault="00E12A49" w:rsidP="00E12A49">
            <w:pPr>
              <w:spacing w:line="240" w:lineRule="auto"/>
              <w:jc w:val="both"/>
              <w:rPr>
                <w:lang w:val="es-MX"/>
              </w:rPr>
            </w:pPr>
            <w:r w:rsidRPr="00D22017">
              <w:rPr>
                <w:b/>
                <w:lang w:val="es-MX"/>
              </w:rPr>
              <w:t>Investigación</w:t>
            </w:r>
            <w:r w:rsidRPr="00D22017">
              <w:rPr>
                <w:lang w:val="es-MX"/>
              </w:rPr>
              <w:t>: De incidentes, accidentes de trabajo, enfermedad profesional e información estadística.</w:t>
            </w:r>
          </w:p>
          <w:p w14:paraId="7F797A48" w14:textId="77777777" w:rsidR="00D22017" w:rsidRPr="00D22017" w:rsidRDefault="00D22017" w:rsidP="00E12A49">
            <w:pPr>
              <w:spacing w:line="240" w:lineRule="auto"/>
              <w:jc w:val="both"/>
              <w:rPr>
                <w:lang w:val="es-MX"/>
              </w:rPr>
            </w:pPr>
          </w:p>
          <w:p w14:paraId="7255257F" w14:textId="77777777" w:rsidR="00E12A49" w:rsidRPr="00D22017" w:rsidRDefault="00E12A49" w:rsidP="00E12A49">
            <w:pPr>
              <w:spacing w:line="240" w:lineRule="auto"/>
              <w:jc w:val="both"/>
              <w:rPr>
                <w:lang w:val="es-MX"/>
              </w:rPr>
            </w:pPr>
            <w:r w:rsidRPr="00D22017">
              <w:rPr>
                <w:lang w:val="es-MX"/>
              </w:rPr>
              <w:t xml:space="preserve">Capacitación: Participar en las actividades de capacitación dirigidas a directivos, supervisores, </w:t>
            </w:r>
            <w:r w:rsidR="00875C8A">
              <w:rPr>
                <w:lang w:val="es-MX"/>
              </w:rPr>
              <w:t xml:space="preserve">Vigía o </w:t>
            </w:r>
            <w:r w:rsidRPr="00D22017">
              <w:rPr>
                <w:lang w:val="es-MX"/>
              </w:rPr>
              <w:t xml:space="preserve">miembros del comité y trabajadores en general en aspectos de Salud Ocupacional. </w:t>
            </w:r>
          </w:p>
          <w:p w14:paraId="478C7764" w14:textId="77777777" w:rsidR="00D22017" w:rsidRPr="00D22017" w:rsidRDefault="00D22017" w:rsidP="00E12A49">
            <w:pPr>
              <w:spacing w:line="240" w:lineRule="auto"/>
              <w:jc w:val="both"/>
              <w:rPr>
                <w:lang w:val="es-MX"/>
              </w:rPr>
            </w:pPr>
          </w:p>
          <w:p w14:paraId="72CD13B6" w14:textId="77777777" w:rsidR="00E12A49" w:rsidRPr="00D22017" w:rsidRDefault="00E12A49" w:rsidP="00E12A49">
            <w:pPr>
              <w:spacing w:line="240" w:lineRule="auto"/>
              <w:jc w:val="both"/>
              <w:rPr>
                <w:lang w:val="es-MX"/>
              </w:rPr>
            </w:pPr>
            <w:r w:rsidRPr="00D22017">
              <w:rPr>
                <w:b/>
                <w:lang w:val="es-MX"/>
              </w:rPr>
              <w:t>Coordinación</w:t>
            </w:r>
            <w:r w:rsidRPr="00D22017">
              <w:rPr>
                <w:lang w:val="es-MX"/>
              </w:rPr>
              <w:t>: Entre empleadores y trabajadores en temas inherentes a la Salud Ocupacional.</w:t>
            </w:r>
          </w:p>
          <w:p w14:paraId="407A2BE5" w14:textId="77777777" w:rsidR="00D22017" w:rsidRPr="00D22017" w:rsidRDefault="00D22017" w:rsidP="00E12A49">
            <w:pPr>
              <w:spacing w:line="240" w:lineRule="auto"/>
              <w:jc w:val="both"/>
              <w:rPr>
                <w:lang w:val="es-MX"/>
              </w:rPr>
            </w:pPr>
          </w:p>
          <w:p w14:paraId="29F2D6EB" w14:textId="77777777" w:rsidR="00E12A49" w:rsidRPr="00D22017" w:rsidRDefault="00E12A49" w:rsidP="00E12A49">
            <w:pPr>
              <w:spacing w:line="240" w:lineRule="auto"/>
              <w:jc w:val="both"/>
              <w:rPr>
                <w:lang w:val="es-MX"/>
              </w:rPr>
            </w:pPr>
            <w:r w:rsidRPr="00D22017">
              <w:rPr>
                <w:b/>
                <w:lang w:val="es-MX"/>
              </w:rPr>
              <w:t>Inspecciones</w:t>
            </w:r>
            <w:r w:rsidRPr="00D22017">
              <w:rPr>
                <w:lang w:val="es-MX"/>
              </w:rPr>
              <w:t xml:space="preserve">: A las instalaciones locativas, máquinas, equipos, herramientas, elementos para emergencias, brigada de emergencia, procesos industriales y operaciones.  Esta actividad adquiere especial dimensión ya que su función es esencialmente preventiva y por lo tanto debe hacer especial hincapié en detectar las causas no solo de los accidentes sino de los incidentes, para eliminar los agentes de riesgo. </w:t>
            </w:r>
          </w:p>
          <w:p w14:paraId="642BD055" w14:textId="77777777" w:rsidR="00D22017" w:rsidRPr="00D22017" w:rsidRDefault="00D22017" w:rsidP="00E12A49">
            <w:pPr>
              <w:spacing w:line="240" w:lineRule="auto"/>
              <w:jc w:val="both"/>
              <w:rPr>
                <w:lang w:val="es-MX"/>
              </w:rPr>
            </w:pPr>
          </w:p>
          <w:p w14:paraId="7FE43A58" w14:textId="77777777" w:rsidR="00E12A49" w:rsidRPr="00D22017" w:rsidRDefault="00E12A49" w:rsidP="00E12A49">
            <w:pPr>
              <w:spacing w:line="240" w:lineRule="auto"/>
              <w:jc w:val="both"/>
              <w:rPr>
                <w:lang w:val="es-MX"/>
              </w:rPr>
            </w:pPr>
            <w:r w:rsidRPr="00D22017">
              <w:rPr>
                <w:b/>
                <w:lang w:val="es-MX"/>
              </w:rPr>
              <w:t>Vigilancia:</w:t>
            </w:r>
            <w:r w:rsidRPr="00D22017">
              <w:rPr>
                <w:lang w:val="es-MX"/>
              </w:rPr>
              <w:t xml:space="preserve"> Sobre el cumplimiento, por parte de empleadores y trabajadores de: Programa de Salud Ocupacional, el Reglamento de Higiene y Seguridad Industrial, las Normas legales vigentes y actas.</w:t>
            </w:r>
          </w:p>
          <w:p w14:paraId="719F50A1" w14:textId="77777777" w:rsidR="00D22017" w:rsidRPr="00D22017" w:rsidRDefault="00D22017" w:rsidP="00E12A49">
            <w:pPr>
              <w:spacing w:line="240" w:lineRule="auto"/>
              <w:jc w:val="both"/>
              <w:rPr>
                <w:lang w:val="es-MX"/>
              </w:rPr>
            </w:pPr>
          </w:p>
          <w:p w14:paraId="07E52AB3" w14:textId="77777777" w:rsidR="00D22017" w:rsidRPr="00D22017" w:rsidRDefault="00D22017" w:rsidP="00E12A49">
            <w:pPr>
              <w:spacing w:line="240" w:lineRule="auto"/>
              <w:jc w:val="both"/>
              <w:rPr>
                <w:lang w:val="es-MX"/>
              </w:rPr>
            </w:pPr>
          </w:p>
          <w:p w14:paraId="7DA3D264" w14:textId="77777777" w:rsidR="00D22017" w:rsidRPr="00143227" w:rsidRDefault="00D22017" w:rsidP="006D52F6">
            <w:pPr>
              <w:jc w:val="both"/>
              <w:rPr>
                <w:b/>
                <w:color w:val="002060"/>
                <w:lang w:val="es-MX"/>
              </w:rPr>
            </w:pPr>
            <w:r w:rsidRPr="00143227">
              <w:rPr>
                <w:b/>
                <w:color w:val="002060"/>
                <w:lang w:val="es-MX"/>
              </w:rPr>
              <w:t xml:space="preserve">CARACTERÍSTICAS DE UN </w:t>
            </w:r>
            <w:r w:rsidR="00875C8A" w:rsidRPr="00143227">
              <w:rPr>
                <w:b/>
                <w:color w:val="002060"/>
                <w:lang w:val="es-MX"/>
              </w:rPr>
              <w:t>VIGÍA</w:t>
            </w:r>
            <w:r w:rsidRPr="00143227">
              <w:rPr>
                <w:b/>
                <w:color w:val="002060"/>
                <w:lang w:val="es-MX"/>
              </w:rPr>
              <w:t xml:space="preserve"> EFECTIVO</w:t>
            </w:r>
            <w:r w:rsidR="00875C8A" w:rsidRPr="00143227">
              <w:rPr>
                <w:b/>
                <w:color w:val="002060"/>
                <w:lang w:val="es-MX"/>
              </w:rPr>
              <w:t xml:space="preserve"> AL MOMENTO DE DIRIGIR UNA REUNIÓN</w:t>
            </w:r>
            <w:r w:rsidRPr="00143227">
              <w:rPr>
                <w:b/>
                <w:color w:val="002060"/>
                <w:lang w:val="es-MX"/>
              </w:rPr>
              <w:t>:</w:t>
            </w:r>
            <w:r w:rsidR="00875C8A" w:rsidRPr="00143227">
              <w:rPr>
                <w:b/>
                <w:color w:val="002060"/>
                <w:lang w:val="es-MX"/>
              </w:rPr>
              <w:t xml:space="preserve"> </w:t>
            </w:r>
            <w:r w:rsidRPr="00143227">
              <w:rPr>
                <w:b/>
                <w:color w:val="002060"/>
                <w:lang w:val="es-MX"/>
              </w:rPr>
              <w:t xml:space="preserve"> </w:t>
            </w:r>
          </w:p>
          <w:p w14:paraId="10CB3D78" w14:textId="77777777" w:rsidR="00D22017" w:rsidRPr="00D22017" w:rsidRDefault="00D22017" w:rsidP="006D52F6">
            <w:pPr>
              <w:pStyle w:val="Prrafodelista"/>
              <w:numPr>
                <w:ilvl w:val="0"/>
                <w:numId w:val="4"/>
              </w:numPr>
              <w:spacing w:line="240" w:lineRule="auto"/>
              <w:jc w:val="both"/>
              <w:rPr>
                <w:sz w:val="16"/>
                <w:szCs w:val="16"/>
                <w:lang w:val="es-MX"/>
              </w:rPr>
            </w:pPr>
            <w:r w:rsidRPr="00D22017">
              <w:rPr>
                <w:sz w:val="16"/>
                <w:szCs w:val="16"/>
                <w:lang w:val="es-MX"/>
              </w:rPr>
              <w:t xml:space="preserve">Determine y aclare el alcance del equipo en la decisión. </w:t>
            </w:r>
          </w:p>
          <w:p w14:paraId="6001D0E0" w14:textId="77777777" w:rsidR="00D22017" w:rsidRPr="00D22017" w:rsidRDefault="00D22017" w:rsidP="006D52F6">
            <w:pPr>
              <w:pStyle w:val="Prrafodelista"/>
              <w:numPr>
                <w:ilvl w:val="0"/>
                <w:numId w:val="4"/>
              </w:numPr>
              <w:spacing w:line="240" w:lineRule="auto"/>
              <w:jc w:val="both"/>
              <w:rPr>
                <w:sz w:val="16"/>
                <w:szCs w:val="16"/>
                <w:lang w:val="es-MX"/>
              </w:rPr>
            </w:pPr>
            <w:r w:rsidRPr="00D22017">
              <w:rPr>
                <w:sz w:val="16"/>
                <w:szCs w:val="16"/>
                <w:lang w:val="es-MX"/>
              </w:rPr>
              <w:t>Hable menos y escuche más.</w:t>
            </w:r>
          </w:p>
          <w:p w14:paraId="40B708A0" w14:textId="77777777" w:rsidR="00D22017" w:rsidRPr="00D22017" w:rsidRDefault="00D22017" w:rsidP="006D52F6">
            <w:pPr>
              <w:pStyle w:val="Prrafodelista"/>
              <w:numPr>
                <w:ilvl w:val="0"/>
                <w:numId w:val="4"/>
              </w:numPr>
              <w:spacing w:line="240" w:lineRule="auto"/>
              <w:jc w:val="both"/>
              <w:rPr>
                <w:sz w:val="16"/>
                <w:szCs w:val="16"/>
                <w:lang w:val="es-MX"/>
              </w:rPr>
            </w:pPr>
            <w:r w:rsidRPr="00D22017">
              <w:rPr>
                <w:sz w:val="16"/>
                <w:szCs w:val="16"/>
                <w:lang w:val="es-MX"/>
              </w:rPr>
              <w:t xml:space="preserve">Sea un facilitador en la reunión. Aclare las reglas desde el principio. </w:t>
            </w:r>
          </w:p>
          <w:p w14:paraId="48D2C781" w14:textId="77777777" w:rsidR="00D22017" w:rsidRPr="00D22017" w:rsidRDefault="00D22017" w:rsidP="006D52F6">
            <w:pPr>
              <w:pStyle w:val="Prrafodelista"/>
              <w:numPr>
                <w:ilvl w:val="0"/>
                <w:numId w:val="4"/>
              </w:numPr>
              <w:spacing w:line="240" w:lineRule="auto"/>
              <w:jc w:val="both"/>
              <w:rPr>
                <w:sz w:val="16"/>
                <w:szCs w:val="16"/>
                <w:lang w:val="es-MX"/>
              </w:rPr>
            </w:pPr>
            <w:r w:rsidRPr="00D22017">
              <w:rPr>
                <w:sz w:val="16"/>
                <w:szCs w:val="16"/>
                <w:lang w:val="es-MX"/>
              </w:rPr>
              <w:t xml:space="preserve">Sea amable pero ﬁrme. </w:t>
            </w:r>
          </w:p>
          <w:p w14:paraId="593C707C" w14:textId="77777777" w:rsidR="00D22017" w:rsidRPr="00D22017" w:rsidRDefault="00D22017" w:rsidP="006D52F6">
            <w:pPr>
              <w:pStyle w:val="Prrafodelista"/>
              <w:numPr>
                <w:ilvl w:val="0"/>
                <w:numId w:val="4"/>
              </w:numPr>
              <w:spacing w:line="240" w:lineRule="auto"/>
              <w:jc w:val="both"/>
              <w:rPr>
                <w:sz w:val="16"/>
                <w:szCs w:val="16"/>
                <w:lang w:val="es-MX"/>
              </w:rPr>
            </w:pPr>
            <w:r w:rsidRPr="00D22017">
              <w:rPr>
                <w:sz w:val="16"/>
                <w:szCs w:val="16"/>
                <w:lang w:val="es-MX"/>
              </w:rPr>
              <w:t xml:space="preserve">Cuando intervenga como participante aclare su rol como tal. </w:t>
            </w:r>
          </w:p>
          <w:p w14:paraId="7EB42FF7" w14:textId="77777777" w:rsidR="00D22017" w:rsidRPr="00D22017" w:rsidRDefault="00D22017" w:rsidP="006D52F6">
            <w:pPr>
              <w:pStyle w:val="Prrafodelista"/>
              <w:numPr>
                <w:ilvl w:val="0"/>
                <w:numId w:val="4"/>
              </w:numPr>
              <w:spacing w:line="240" w:lineRule="auto"/>
              <w:jc w:val="both"/>
              <w:rPr>
                <w:sz w:val="16"/>
                <w:szCs w:val="16"/>
                <w:lang w:val="es-MX"/>
              </w:rPr>
            </w:pPr>
            <w:r w:rsidRPr="00D22017">
              <w:rPr>
                <w:sz w:val="16"/>
                <w:szCs w:val="16"/>
                <w:lang w:val="es-MX"/>
              </w:rPr>
              <w:t>Evite las repeticiones.</w:t>
            </w:r>
          </w:p>
          <w:p w14:paraId="61A11EA6" w14:textId="77777777" w:rsidR="00D22017" w:rsidRPr="00D22017" w:rsidRDefault="00D22017" w:rsidP="006D52F6">
            <w:pPr>
              <w:pStyle w:val="Prrafodelista"/>
              <w:numPr>
                <w:ilvl w:val="0"/>
                <w:numId w:val="4"/>
              </w:numPr>
              <w:spacing w:line="240" w:lineRule="auto"/>
              <w:jc w:val="both"/>
              <w:rPr>
                <w:sz w:val="16"/>
                <w:szCs w:val="16"/>
                <w:lang w:val="es-MX"/>
              </w:rPr>
            </w:pPr>
            <w:r w:rsidRPr="00D22017">
              <w:rPr>
                <w:sz w:val="16"/>
                <w:szCs w:val="16"/>
                <w:lang w:val="es-MX"/>
              </w:rPr>
              <w:t xml:space="preserve">Dirija de forma ﬁrme y justa. Acérquese a quienes no están atentos. </w:t>
            </w:r>
          </w:p>
          <w:p w14:paraId="7D21B352" w14:textId="77777777" w:rsidR="00D22017" w:rsidRPr="00D22017" w:rsidRDefault="00D22017" w:rsidP="006D52F6">
            <w:pPr>
              <w:pStyle w:val="Prrafodelista"/>
              <w:numPr>
                <w:ilvl w:val="0"/>
                <w:numId w:val="4"/>
              </w:numPr>
              <w:spacing w:line="240" w:lineRule="auto"/>
              <w:jc w:val="both"/>
              <w:rPr>
                <w:sz w:val="16"/>
                <w:szCs w:val="16"/>
                <w:lang w:val="es-MX"/>
              </w:rPr>
            </w:pPr>
            <w:r w:rsidRPr="00D22017">
              <w:rPr>
                <w:sz w:val="16"/>
                <w:szCs w:val="16"/>
                <w:lang w:val="es-MX"/>
              </w:rPr>
              <w:t xml:space="preserve"> Convocar las reuniones con suﬁciente anticipación a no ser que se convoque a una reunión extraordinaria.</w:t>
            </w:r>
          </w:p>
          <w:p w14:paraId="10E95C02" w14:textId="77777777" w:rsidR="00B72724" w:rsidRPr="00D22017" w:rsidRDefault="00D22017" w:rsidP="00F90D7B">
            <w:pPr>
              <w:pStyle w:val="Prrafodelista"/>
              <w:numPr>
                <w:ilvl w:val="0"/>
                <w:numId w:val="4"/>
              </w:numPr>
              <w:spacing w:line="240" w:lineRule="auto"/>
              <w:jc w:val="both"/>
              <w:rPr>
                <w:noProof/>
              </w:rPr>
            </w:pPr>
            <w:r w:rsidRPr="00D22017">
              <w:rPr>
                <w:sz w:val="16"/>
                <w:szCs w:val="16"/>
                <w:lang w:val="es-MX"/>
              </w:rPr>
              <w:t xml:space="preserve"> Convocar a la reunión con una agenda de trabajo. Preparar la información necesaria para su desarrollo. </w:t>
            </w:r>
          </w:p>
        </w:tc>
        <w:tc>
          <w:tcPr>
            <w:tcW w:w="865" w:type="dxa"/>
          </w:tcPr>
          <w:p w14:paraId="637B7F15" w14:textId="77777777" w:rsidR="00B72724" w:rsidRPr="00144C3E" w:rsidRDefault="00B72724">
            <w:pPr>
              <w:spacing w:after="160"/>
              <w:rPr>
                <w:noProof/>
                <w:lang w:val="es-ES"/>
              </w:rPr>
            </w:pPr>
          </w:p>
        </w:tc>
        <w:tc>
          <w:tcPr>
            <w:tcW w:w="4029" w:type="dxa"/>
          </w:tcPr>
          <w:p w14:paraId="13C737FA" w14:textId="77777777" w:rsidR="00D22017" w:rsidRPr="00143227" w:rsidRDefault="0025525E" w:rsidP="006D52F6">
            <w:pPr>
              <w:pStyle w:val="Ttulo1"/>
              <w:jc w:val="both"/>
              <w:rPr>
                <w:rFonts w:cs="Arial"/>
                <w:b/>
                <w:color w:val="002060"/>
                <w:sz w:val="16"/>
              </w:rPr>
            </w:pPr>
            <w:r w:rsidRPr="00143227">
              <w:rPr>
                <w:rFonts w:cs="Arial"/>
                <w:b/>
                <w:color w:val="002060"/>
                <w:sz w:val="16"/>
              </w:rPr>
              <w:t xml:space="preserve">OTRAS </w:t>
            </w:r>
            <w:r w:rsidR="00875C8A" w:rsidRPr="00143227">
              <w:rPr>
                <w:rFonts w:cs="Arial"/>
                <w:b/>
                <w:color w:val="002060"/>
                <w:sz w:val="16"/>
              </w:rPr>
              <w:t>FUNCIONES DEL VIGÍA</w:t>
            </w:r>
          </w:p>
          <w:p w14:paraId="5CBB2226" w14:textId="77777777" w:rsidR="00D22017" w:rsidRPr="00D22017" w:rsidRDefault="00D22017" w:rsidP="006D52F6">
            <w:pPr>
              <w:pStyle w:val="Prrafodelista"/>
              <w:numPr>
                <w:ilvl w:val="0"/>
                <w:numId w:val="6"/>
              </w:numPr>
              <w:spacing w:before="120" w:line="240" w:lineRule="auto"/>
              <w:jc w:val="both"/>
              <w:rPr>
                <w:rFonts w:asciiTheme="majorHAnsi" w:hAnsiTheme="majorHAnsi" w:cs="Arial"/>
                <w:sz w:val="16"/>
                <w:szCs w:val="16"/>
                <w:lang w:val="es-MX"/>
              </w:rPr>
            </w:pPr>
            <w:r w:rsidRPr="00D22017">
              <w:rPr>
                <w:rFonts w:asciiTheme="majorHAnsi" w:hAnsiTheme="majorHAnsi" w:cs="Arial"/>
                <w:sz w:val="16"/>
                <w:szCs w:val="16"/>
                <w:lang w:val="es-MX"/>
              </w:rPr>
              <w:t>Presidir y orientar las reuniones del comité.</w:t>
            </w:r>
          </w:p>
          <w:p w14:paraId="1219EBB7" w14:textId="77777777" w:rsidR="00D22017" w:rsidRPr="00D22017" w:rsidRDefault="00D22017" w:rsidP="006D52F6">
            <w:pPr>
              <w:pStyle w:val="Prrafodelista"/>
              <w:numPr>
                <w:ilvl w:val="0"/>
                <w:numId w:val="6"/>
              </w:numPr>
              <w:spacing w:before="120" w:line="240" w:lineRule="auto"/>
              <w:jc w:val="both"/>
              <w:rPr>
                <w:rFonts w:asciiTheme="majorHAnsi" w:hAnsiTheme="majorHAnsi" w:cs="Arial"/>
                <w:sz w:val="16"/>
                <w:szCs w:val="16"/>
                <w:lang w:val="es-MX"/>
              </w:rPr>
            </w:pPr>
            <w:r w:rsidRPr="00D22017">
              <w:rPr>
                <w:rFonts w:asciiTheme="majorHAnsi" w:hAnsiTheme="majorHAnsi" w:cs="Arial"/>
                <w:sz w:val="16"/>
                <w:szCs w:val="16"/>
                <w:lang w:val="es-MX"/>
              </w:rPr>
              <w:t>Llevar a cabo los arreglos necesarios para determinar el sitio de las reuniones.</w:t>
            </w:r>
          </w:p>
          <w:p w14:paraId="07749224" w14:textId="77777777" w:rsidR="00D22017" w:rsidRPr="00D22017" w:rsidRDefault="00D22017" w:rsidP="006D52F6">
            <w:pPr>
              <w:pStyle w:val="Prrafodelista"/>
              <w:numPr>
                <w:ilvl w:val="0"/>
                <w:numId w:val="6"/>
              </w:numPr>
              <w:spacing w:before="120" w:line="240" w:lineRule="auto"/>
              <w:jc w:val="both"/>
              <w:rPr>
                <w:rFonts w:asciiTheme="majorHAnsi" w:hAnsiTheme="majorHAnsi" w:cs="Arial"/>
                <w:sz w:val="16"/>
                <w:szCs w:val="16"/>
                <w:lang w:val="es-MX"/>
              </w:rPr>
            </w:pPr>
            <w:r w:rsidRPr="00D22017">
              <w:rPr>
                <w:rFonts w:asciiTheme="majorHAnsi" w:hAnsiTheme="majorHAnsi" w:cs="Arial"/>
                <w:sz w:val="16"/>
                <w:szCs w:val="16"/>
                <w:lang w:val="es-MX"/>
              </w:rPr>
              <w:t>Preparar los temas de cada reunión.</w:t>
            </w:r>
          </w:p>
          <w:p w14:paraId="1E172D92" w14:textId="77777777" w:rsidR="00D22017" w:rsidRPr="00D22017" w:rsidRDefault="00D22017" w:rsidP="006D52F6">
            <w:pPr>
              <w:pStyle w:val="Prrafodelista"/>
              <w:numPr>
                <w:ilvl w:val="0"/>
                <w:numId w:val="6"/>
              </w:numPr>
              <w:spacing w:before="120" w:line="240" w:lineRule="auto"/>
              <w:jc w:val="both"/>
              <w:rPr>
                <w:rFonts w:asciiTheme="majorHAnsi" w:hAnsiTheme="majorHAnsi" w:cs="Arial"/>
                <w:sz w:val="16"/>
                <w:szCs w:val="16"/>
                <w:lang w:val="es-MX"/>
              </w:rPr>
            </w:pPr>
            <w:r w:rsidRPr="00D22017">
              <w:rPr>
                <w:rFonts w:asciiTheme="majorHAnsi" w:hAnsiTheme="majorHAnsi" w:cs="Arial"/>
                <w:sz w:val="16"/>
                <w:szCs w:val="16"/>
                <w:lang w:val="es-MX"/>
              </w:rPr>
              <w:t>Tramitar ante la dirección de la empresa las recomendaciones aprobadas en el seno del comité.</w:t>
            </w:r>
          </w:p>
          <w:p w14:paraId="7A3C003E" w14:textId="77777777" w:rsidR="00D22017" w:rsidRPr="00D22017" w:rsidRDefault="00D22017" w:rsidP="006D52F6">
            <w:pPr>
              <w:spacing w:line="240" w:lineRule="auto"/>
              <w:jc w:val="both"/>
              <w:rPr>
                <w:lang w:val="es-MX"/>
              </w:rPr>
            </w:pPr>
          </w:p>
          <w:p w14:paraId="6AE2524B" w14:textId="77777777" w:rsidR="00D22017" w:rsidRPr="00143227" w:rsidRDefault="0025525E" w:rsidP="006D52F6">
            <w:pPr>
              <w:jc w:val="both"/>
              <w:rPr>
                <w:b/>
                <w:color w:val="002060"/>
                <w:lang w:val="es-MX"/>
              </w:rPr>
            </w:pPr>
            <w:r w:rsidRPr="00143227">
              <w:rPr>
                <w:b/>
                <w:color w:val="002060"/>
                <w:lang w:val="es-MX"/>
              </w:rPr>
              <w:t>RECOMENDACIONES PARA UNA GESTIÓN EF</w:t>
            </w:r>
            <w:r w:rsidR="00D22017" w:rsidRPr="00143227">
              <w:rPr>
                <w:b/>
                <w:color w:val="002060"/>
                <w:lang w:val="es-MX"/>
              </w:rPr>
              <w:t>ECTIVA:</w:t>
            </w:r>
          </w:p>
          <w:p w14:paraId="077BE62F" w14:textId="77777777" w:rsidR="00D22017" w:rsidRPr="00D22017" w:rsidRDefault="00D22017" w:rsidP="006D52F6">
            <w:pPr>
              <w:pStyle w:val="Prrafodelista"/>
              <w:numPr>
                <w:ilvl w:val="0"/>
                <w:numId w:val="5"/>
              </w:numPr>
              <w:jc w:val="both"/>
              <w:rPr>
                <w:sz w:val="16"/>
                <w:szCs w:val="16"/>
                <w:lang w:val="es-MX"/>
              </w:rPr>
            </w:pPr>
            <w:r w:rsidRPr="00D22017">
              <w:rPr>
                <w:sz w:val="16"/>
                <w:szCs w:val="16"/>
                <w:lang w:val="es-MX"/>
              </w:rPr>
              <w:t xml:space="preserve">Utilice formatos que le ayuden a tener información concreta. </w:t>
            </w:r>
          </w:p>
          <w:p w14:paraId="373A51F2" w14:textId="77777777" w:rsidR="00D22017" w:rsidRPr="00D22017" w:rsidRDefault="00D22017" w:rsidP="006D52F6">
            <w:pPr>
              <w:pStyle w:val="Prrafodelista"/>
              <w:numPr>
                <w:ilvl w:val="0"/>
                <w:numId w:val="5"/>
              </w:numPr>
              <w:jc w:val="both"/>
              <w:rPr>
                <w:sz w:val="16"/>
                <w:szCs w:val="16"/>
                <w:lang w:val="es-MX"/>
              </w:rPr>
            </w:pPr>
            <w:r w:rsidRPr="00D22017">
              <w:rPr>
                <w:sz w:val="16"/>
                <w:szCs w:val="16"/>
                <w:lang w:val="es-MX"/>
              </w:rPr>
              <w:t xml:space="preserve">Sintetice las intervenciones sin cambiar el sentido. Use diferentes colores para organizar la información. Escriba claro y grande. </w:t>
            </w:r>
          </w:p>
          <w:p w14:paraId="53668595" w14:textId="77777777" w:rsidR="00D22017" w:rsidRPr="00D22017" w:rsidRDefault="00D22017" w:rsidP="006D52F6">
            <w:pPr>
              <w:pStyle w:val="Prrafodelista"/>
              <w:numPr>
                <w:ilvl w:val="0"/>
                <w:numId w:val="5"/>
              </w:numPr>
              <w:jc w:val="both"/>
              <w:rPr>
                <w:sz w:val="16"/>
                <w:szCs w:val="16"/>
                <w:lang w:val="es-MX"/>
              </w:rPr>
            </w:pPr>
            <w:r w:rsidRPr="00D22017">
              <w:rPr>
                <w:sz w:val="16"/>
                <w:szCs w:val="16"/>
                <w:lang w:val="es-MX"/>
              </w:rPr>
              <w:t xml:space="preserve">Cuando tenga dudas, aclárelas. </w:t>
            </w:r>
          </w:p>
          <w:p w14:paraId="1F1F88B6" w14:textId="77777777" w:rsidR="00D22017" w:rsidRPr="00D22017" w:rsidRDefault="00D22017" w:rsidP="006D52F6">
            <w:pPr>
              <w:pStyle w:val="Prrafodelista"/>
              <w:numPr>
                <w:ilvl w:val="0"/>
                <w:numId w:val="5"/>
              </w:numPr>
              <w:jc w:val="both"/>
              <w:rPr>
                <w:sz w:val="16"/>
                <w:szCs w:val="16"/>
                <w:lang w:val="es-MX"/>
              </w:rPr>
            </w:pPr>
            <w:r w:rsidRPr="00D22017">
              <w:rPr>
                <w:sz w:val="16"/>
                <w:szCs w:val="16"/>
                <w:lang w:val="es-MX"/>
              </w:rPr>
              <w:t xml:space="preserve">Busque claridad en las intervenciones vagas, ambiguas o desorganizadas. </w:t>
            </w:r>
          </w:p>
          <w:p w14:paraId="17CC70F5" w14:textId="77777777" w:rsidR="00D22017" w:rsidRPr="00D22017" w:rsidRDefault="00D22017" w:rsidP="006D52F6">
            <w:pPr>
              <w:pStyle w:val="Prrafodelista"/>
              <w:numPr>
                <w:ilvl w:val="0"/>
                <w:numId w:val="5"/>
              </w:numPr>
              <w:jc w:val="both"/>
              <w:rPr>
                <w:sz w:val="16"/>
                <w:szCs w:val="16"/>
                <w:lang w:val="es-MX"/>
              </w:rPr>
            </w:pPr>
            <w:r w:rsidRPr="00D22017">
              <w:rPr>
                <w:sz w:val="16"/>
                <w:szCs w:val="16"/>
                <w:lang w:val="es-MX"/>
              </w:rPr>
              <w:t>Controle el tiempo de la reunión.</w:t>
            </w:r>
          </w:p>
          <w:p w14:paraId="19161B62" w14:textId="77777777" w:rsidR="00D22017" w:rsidRPr="00D22017" w:rsidRDefault="00D22017" w:rsidP="006D52F6">
            <w:pPr>
              <w:pStyle w:val="Prrafodelista"/>
              <w:numPr>
                <w:ilvl w:val="0"/>
                <w:numId w:val="5"/>
              </w:numPr>
              <w:jc w:val="both"/>
              <w:rPr>
                <w:sz w:val="16"/>
                <w:szCs w:val="16"/>
                <w:lang w:val="es-MX"/>
              </w:rPr>
            </w:pPr>
            <w:r w:rsidRPr="00D22017">
              <w:rPr>
                <w:sz w:val="16"/>
                <w:szCs w:val="16"/>
                <w:lang w:val="es-MX"/>
              </w:rPr>
              <w:t>Elaborar actas y cartas claras.</w:t>
            </w:r>
          </w:p>
          <w:p w14:paraId="002530CF" w14:textId="77777777" w:rsidR="00D22017" w:rsidRDefault="00D22017" w:rsidP="006D52F6">
            <w:pPr>
              <w:pStyle w:val="Prrafodelista"/>
              <w:numPr>
                <w:ilvl w:val="0"/>
                <w:numId w:val="5"/>
              </w:numPr>
              <w:jc w:val="both"/>
              <w:rPr>
                <w:sz w:val="16"/>
                <w:szCs w:val="16"/>
                <w:lang w:val="es-MX"/>
              </w:rPr>
            </w:pPr>
            <w:r w:rsidRPr="00D22017">
              <w:rPr>
                <w:sz w:val="16"/>
                <w:szCs w:val="16"/>
                <w:lang w:val="es-MX"/>
              </w:rPr>
              <w:t>Sea respetuoso en los términos de las actas y de las intervenciones de los participantes.</w:t>
            </w:r>
          </w:p>
          <w:p w14:paraId="2DCE1D23" w14:textId="77777777" w:rsidR="006D52F6" w:rsidRPr="00D22017" w:rsidRDefault="006D52F6" w:rsidP="006D52F6">
            <w:pPr>
              <w:pStyle w:val="Prrafodelista"/>
              <w:jc w:val="both"/>
              <w:rPr>
                <w:sz w:val="16"/>
                <w:szCs w:val="16"/>
                <w:lang w:val="es-MX"/>
              </w:rPr>
            </w:pPr>
          </w:p>
          <w:p w14:paraId="57409A70" w14:textId="77777777" w:rsidR="00D22017" w:rsidRPr="00143227" w:rsidRDefault="003C74CC" w:rsidP="006D52F6">
            <w:pPr>
              <w:jc w:val="both"/>
              <w:rPr>
                <w:b/>
                <w:color w:val="002060"/>
                <w:lang w:val="es-MX"/>
              </w:rPr>
            </w:pPr>
            <w:r w:rsidRPr="00143227">
              <w:rPr>
                <w:b/>
                <w:color w:val="002060"/>
                <w:lang w:val="es-MX"/>
              </w:rPr>
              <w:t>NO OLVIDE</w:t>
            </w:r>
          </w:p>
          <w:p w14:paraId="647190EE" w14:textId="77777777" w:rsidR="00D22017" w:rsidRPr="00D22017" w:rsidRDefault="00D22017" w:rsidP="006D52F6">
            <w:pPr>
              <w:pStyle w:val="Prrafodelista"/>
              <w:numPr>
                <w:ilvl w:val="0"/>
                <w:numId w:val="7"/>
              </w:numPr>
              <w:jc w:val="both"/>
              <w:rPr>
                <w:sz w:val="16"/>
                <w:szCs w:val="16"/>
                <w:lang w:val="es-MX"/>
              </w:rPr>
            </w:pPr>
            <w:r w:rsidRPr="00D22017">
              <w:rPr>
                <w:sz w:val="16"/>
                <w:szCs w:val="16"/>
                <w:lang w:val="es-MX"/>
              </w:rPr>
              <w:t>Verificar la asistencia a las reuniones programadas.</w:t>
            </w:r>
          </w:p>
          <w:p w14:paraId="73D1D6EB" w14:textId="77777777" w:rsidR="00D22017" w:rsidRPr="00D22017" w:rsidRDefault="00D22017" w:rsidP="006D52F6">
            <w:pPr>
              <w:pStyle w:val="Prrafodelista"/>
              <w:numPr>
                <w:ilvl w:val="0"/>
                <w:numId w:val="7"/>
              </w:numPr>
              <w:jc w:val="both"/>
              <w:rPr>
                <w:sz w:val="16"/>
                <w:szCs w:val="16"/>
                <w:lang w:val="es-MX"/>
              </w:rPr>
            </w:pPr>
            <w:r w:rsidRPr="00D22017">
              <w:rPr>
                <w:sz w:val="16"/>
                <w:szCs w:val="16"/>
                <w:lang w:val="es-MX"/>
              </w:rPr>
              <w:t>Tomar atenta nota de todos los temas tratados en cada reunión.</w:t>
            </w:r>
          </w:p>
          <w:p w14:paraId="542EFB1E" w14:textId="77777777" w:rsidR="00D22017" w:rsidRPr="00D22017" w:rsidRDefault="00D22017" w:rsidP="006D52F6">
            <w:pPr>
              <w:pStyle w:val="Prrafodelista"/>
              <w:numPr>
                <w:ilvl w:val="0"/>
                <w:numId w:val="7"/>
              </w:numPr>
              <w:jc w:val="both"/>
              <w:rPr>
                <w:sz w:val="16"/>
                <w:szCs w:val="16"/>
                <w:lang w:val="es-MX"/>
              </w:rPr>
            </w:pPr>
            <w:r w:rsidRPr="00D22017">
              <w:rPr>
                <w:sz w:val="16"/>
                <w:szCs w:val="16"/>
                <w:lang w:val="es-MX"/>
              </w:rPr>
              <w:t>Elaborar el acta de cada reunión y someterla a votación.</w:t>
            </w:r>
          </w:p>
          <w:p w14:paraId="71238237" w14:textId="2D64C6A8" w:rsidR="00B72724" w:rsidRPr="00694F90" w:rsidRDefault="00400499" w:rsidP="006756C6">
            <w:pPr>
              <w:pStyle w:val="Ttulo1"/>
              <w:jc w:val="center"/>
              <w:rPr>
                <w:noProof/>
                <w:color w:val="FF0000"/>
                <w:sz w:val="16"/>
                <w:lang w:val="es-ES"/>
              </w:rPr>
            </w:pPr>
            <w:r w:rsidRPr="00986F04">
              <w:rPr>
                <w:noProof/>
              </w:rPr>
              <w:drawing>
                <wp:inline distT="0" distB="0" distL="0" distR="0" wp14:anchorId="529DA25F" wp14:editId="2F42B69F">
                  <wp:extent cx="1019175" cy="1019175"/>
                  <wp:effectExtent l="0" t="0" r="9525" b="9525"/>
                  <wp:docPr id="947518285" name="Imagen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n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1019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A477089" w14:textId="20FDE6AF" w:rsidR="002A1B14" w:rsidRPr="00D22017" w:rsidRDefault="002A1B14" w:rsidP="006D52F6">
            <w:pPr>
              <w:pStyle w:val="Informacindecontacto"/>
              <w:jc w:val="both"/>
              <w:rPr>
                <w:noProof/>
                <w:lang w:val="es-ES"/>
              </w:rPr>
            </w:pPr>
          </w:p>
          <w:p w14:paraId="21B54204" w14:textId="2BC6E596" w:rsidR="00B72724" w:rsidRPr="00D22017" w:rsidRDefault="00B72724" w:rsidP="006D52F6">
            <w:pPr>
              <w:pStyle w:val="Direccinweb"/>
              <w:spacing w:after="160"/>
              <w:jc w:val="both"/>
              <w:rPr>
                <w:noProof/>
                <w:lang w:val="es-ES"/>
              </w:rPr>
            </w:pPr>
          </w:p>
        </w:tc>
      </w:tr>
      <w:tr w:rsidR="00B72724" w:rsidRPr="006756C6" w14:paraId="57E6110E" w14:textId="77777777" w:rsidTr="00F90D7B">
        <w:trPr>
          <w:trHeight w:hRule="exact" w:val="70"/>
        </w:trPr>
        <w:tc>
          <w:tcPr>
            <w:tcW w:w="5041" w:type="dxa"/>
          </w:tcPr>
          <w:p w14:paraId="7015A198" w14:textId="77777777" w:rsidR="00B72724" w:rsidRPr="00144C3E" w:rsidRDefault="00B72724">
            <w:pPr>
              <w:spacing w:after="160"/>
              <w:rPr>
                <w:noProof/>
                <w:lang w:val="es-ES"/>
              </w:rPr>
            </w:pPr>
          </w:p>
        </w:tc>
        <w:tc>
          <w:tcPr>
            <w:tcW w:w="4465" w:type="dxa"/>
          </w:tcPr>
          <w:p w14:paraId="08E54087" w14:textId="77777777" w:rsidR="00B72724" w:rsidRPr="00D22017" w:rsidRDefault="00B72724">
            <w:pPr>
              <w:spacing w:after="160"/>
              <w:rPr>
                <w:noProof/>
                <w:lang w:val="es-ES"/>
              </w:rPr>
            </w:pPr>
          </w:p>
        </w:tc>
        <w:tc>
          <w:tcPr>
            <w:tcW w:w="865" w:type="dxa"/>
          </w:tcPr>
          <w:p w14:paraId="5DE93BB4" w14:textId="77777777" w:rsidR="00B72724" w:rsidRPr="00144C3E" w:rsidRDefault="00B72724">
            <w:pPr>
              <w:spacing w:after="160"/>
              <w:rPr>
                <w:noProof/>
                <w:lang w:val="es-ES"/>
              </w:rPr>
            </w:pPr>
          </w:p>
        </w:tc>
        <w:tc>
          <w:tcPr>
            <w:tcW w:w="4029" w:type="dxa"/>
          </w:tcPr>
          <w:p w14:paraId="57A45F3A" w14:textId="77777777" w:rsidR="00B72724" w:rsidRPr="00D22017" w:rsidRDefault="00B72724" w:rsidP="006D52F6">
            <w:pPr>
              <w:spacing w:after="160"/>
              <w:jc w:val="both"/>
              <w:rPr>
                <w:noProof/>
                <w:lang w:val="es-ES"/>
              </w:rPr>
            </w:pPr>
          </w:p>
        </w:tc>
      </w:tr>
      <w:tr w:rsidR="00B72724" w:rsidRPr="006756C6" w14:paraId="2DB2EBC9" w14:textId="77777777" w:rsidTr="00A83131">
        <w:trPr>
          <w:trHeight w:hRule="exact" w:val="216"/>
        </w:trPr>
        <w:tc>
          <w:tcPr>
            <w:tcW w:w="5041" w:type="dxa"/>
            <w:shd w:val="clear" w:color="auto" w:fill="FFC000"/>
          </w:tcPr>
          <w:p w14:paraId="30292FE3" w14:textId="77777777" w:rsidR="00B72724" w:rsidRPr="00144C3E" w:rsidRDefault="00B72724">
            <w:pPr>
              <w:spacing w:after="160"/>
              <w:rPr>
                <w:noProof/>
                <w:lang w:val="es-ES"/>
              </w:rPr>
            </w:pPr>
          </w:p>
        </w:tc>
        <w:tc>
          <w:tcPr>
            <w:tcW w:w="4465" w:type="dxa"/>
            <w:shd w:val="clear" w:color="auto" w:fill="FFC000"/>
          </w:tcPr>
          <w:p w14:paraId="371EDD39" w14:textId="77777777" w:rsidR="00B72724" w:rsidRPr="00144C3E" w:rsidRDefault="00B72724">
            <w:pPr>
              <w:spacing w:after="160"/>
              <w:rPr>
                <w:noProof/>
                <w:lang w:val="es-ES"/>
              </w:rPr>
            </w:pPr>
          </w:p>
        </w:tc>
        <w:tc>
          <w:tcPr>
            <w:tcW w:w="865" w:type="dxa"/>
            <w:shd w:val="clear" w:color="auto" w:fill="FFC000"/>
          </w:tcPr>
          <w:p w14:paraId="3619B1AB" w14:textId="77777777" w:rsidR="00B72724" w:rsidRPr="00144C3E" w:rsidRDefault="00B72724">
            <w:pPr>
              <w:spacing w:after="160"/>
              <w:rPr>
                <w:noProof/>
                <w:lang w:val="es-ES"/>
              </w:rPr>
            </w:pPr>
          </w:p>
        </w:tc>
        <w:tc>
          <w:tcPr>
            <w:tcW w:w="4029" w:type="dxa"/>
            <w:shd w:val="clear" w:color="auto" w:fill="FFC000"/>
          </w:tcPr>
          <w:p w14:paraId="12C1BE6C" w14:textId="77777777" w:rsidR="00B72724" w:rsidRPr="00D22017" w:rsidRDefault="00B72724" w:rsidP="006D52F6">
            <w:pPr>
              <w:spacing w:after="160"/>
              <w:jc w:val="both"/>
              <w:rPr>
                <w:noProof/>
                <w:lang w:val="es-ES"/>
              </w:rPr>
            </w:pPr>
          </w:p>
        </w:tc>
      </w:tr>
    </w:tbl>
    <w:p w14:paraId="440C3A7D" w14:textId="77777777" w:rsidR="00B72724" w:rsidRPr="00144C3E" w:rsidRDefault="00935C62">
      <w:pPr>
        <w:rPr>
          <w:noProof/>
          <w:lang w:val="es-ES"/>
        </w:rPr>
      </w:pPr>
      <w:r w:rsidRPr="00144C3E">
        <w:rPr>
          <w:noProof/>
          <w:lang w:val="es-ES" w:eastAsia="es-ES"/>
        </w:rPr>
        <mc:AlternateContent>
          <mc:Choice Requires="wpg">
            <w:drawing>
              <wp:anchor distT="0" distB="0" distL="114300" distR="114300" simplePos="0" relativeHeight="251665408" behindDoc="1" locked="0" layoutInCell="1" allowOverlap="1" wp14:anchorId="011155F0" wp14:editId="111A9AF4">
                <wp:simplePos x="0" y="0"/>
                <wp:positionH relativeFrom="column">
                  <wp:posOffset>2924175</wp:posOffset>
                </wp:positionH>
                <wp:positionV relativeFrom="page">
                  <wp:align>top</wp:align>
                </wp:positionV>
                <wp:extent cx="3383280" cy="7772400"/>
                <wp:effectExtent l="0" t="0" r="26670" b="19050"/>
                <wp:wrapNone/>
                <wp:docPr id="9" name="Grupo 9" descr="Fold guide lines. Delete before printing.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83280" cy="7772400"/>
                          <a:chOff x="0" y="0"/>
                          <a:chExt cx="3381375" cy="7772400"/>
                        </a:xfrm>
                      </wpg:grpSpPr>
                      <wps:wsp>
                        <wps:cNvPr id="4" name="Conector recto 4"/>
                        <wps:cNvCnPr/>
                        <wps:spPr>
                          <a:xfrm>
                            <a:off x="3381375" y="0"/>
                            <a:ext cx="0" cy="7772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" name="Conector recto 5"/>
                        <wps:cNvCnPr/>
                        <wps:spPr>
                          <a:xfrm>
                            <a:off x="0" y="0"/>
                            <a:ext cx="0" cy="7772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6FC94F2A" id="Grupo 9" o:spid="_x0000_s1026" alt="Fold guide lines. Delete before printing." style="position:absolute;margin-left:230.25pt;margin-top:0;width:266.4pt;height:612pt;z-index:-251651072;mso-position-vertical:top;mso-position-vertical-relative:page;mso-width-relative:margin" coordsize="33813,777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">
                <v:line id="Conector recto 4" o:spid="_x0000_s1027" style="position:absolute;visibility:visible;mso-wrap-style:square" from="33813,0" to="33813,777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" strokecolor="#d8d8d8 [2732]" strokeweight=".5pt">
                  <v:stroke joinstyle="miter"/>
                </v:line>
                <v:line id="Conector recto 5" o:spid="_x0000_s1028" style="position:absolute;visibility:visible;mso-wrap-style:square" from="0,0" to="0,777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" strokecolor="#d8d8d8 [2732]" strokeweight=".5pt">
                  <v:stroke joinstyle="miter"/>
                </v:line>
                <w10:wrap anchory="page"/>
              </v:group>
            </w:pict>
          </mc:Fallback>
        </mc:AlternateContent>
      </w:r>
    </w:p>
    <w:sectPr w:rsidR="00B72724" w:rsidRPr="00144C3E">
      <w:pgSz w:w="15840" w:h="12240" w:orient="landscape"/>
      <w:pgMar w:top="720" w:right="720" w:bottom="432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Yu Gothic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9"/>
    <w:multiLevelType w:val="singleLevel"/>
    <w:tmpl w:val="DCEE5190"/>
    <w:lvl w:ilvl="0">
      <w:start w:val="1"/>
      <w:numFmt w:val="bullet"/>
      <w:pStyle w:val="Listaconvietas"/>
      <w:lvlText w:val=""/>
      <w:lvlJc w:val="left"/>
      <w:pPr>
        <w:tabs>
          <w:tab w:val="num" w:pos="216"/>
        </w:tabs>
        <w:ind w:left="216" w:hanging="216"/>
      </w:pPr>
      <w:rPr>
        <w:rFonts w:ascii="Symbol" w:hAnsi="Symbol" w:hint="default"/>
        <w:color w:val="74CBC8" w:themeColor="accent1"/>
      </w:rPr>
    </w:lvl>
  </w:abstractNum>
  <w:abstractNum w:abstractNumId="1" w15:restartNumberingAfterBreak="0">
    <w:nsid w:val="22217372"/>
    <w:multiLevelType w:val="hybridMultilevel"/>
    <w:tmpl w:val="464C2EE6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68B682D"/>
    <w:multiLevelType w:val="hybridMultilevel"/>
    <w:tmpl w:val="C5165D5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9722E45"/>
    <w:multiLevelType w:val="hybridMultilevel"/>
    <w:tmpl w:val="6CF0AA1C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60945498"/>
    <w:multiLevelType w:val="hybridMultilevel"/>
    <w:tmpl w:val="2BBE7D6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087119422">
    <w:abstractNumId w:val="0"/>
  </w:num>
  <w:num w:numId="2" w16cid:durableId="1338800372">
    <w:abstractNumId w:val="0"/>
    <w:lvlOverride w:ilvl="0">
      <w:startOverride w:val="1"/>
    </w:lvlOverride>
  </w:num>
  <w:num w:numId="3" w16cid:durableId="1703243518">
    <w:abstractNumId w:val="0"/>
    <w:lvlOverride w:ilvl="0">
      <w:startOverride w:val="1"/>
    </w:lvlOverride>
  </w:num>
  <w:num w:numId="4" w16cid:durableId="794907061">
    <w:abstractNumId w:val="3"/>
  </w:num>
  <w:num w:numId="5" w16cid:durableId="982734515">
    <w:abstractNumId w:val="1"/>
  </w:num>
  <w:num w:numId="6" w16cid:durableId="1795715379">
    <w:abstractNumId w:val="4"/>
  </w:num>
  <w:num w:numId="7" w16cid:durableId="22341546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attachedTemplate r:id="rId1"/>
  <w:defaultTabStop w:val="720"/>
  <w:hyphenationZone w:val="425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A1B14"/>
    <w:rsid w:val="00015715"/>
    <w:rsid w:val="00060C87"/>
    <w:rsid w:val="00076EAA"/>
    <w:rsid w:val="000B2316"/>
    <w:rsid w:val="000B5059"/>
    <w:rsid w:val="000C50E8"/>
    <w:rsid w:val="001048FB"/>
    <w:rsid w:val="00116011"/>
    <w:rsid w:val="00143227"/>
    <w:rsid w:val="00144C3E"/>
    <w:rsid w:val="0021035C"/>
    <w:rsid w:val="0025525E"/>
    <w:rsid w:val="00260E06"/>
    <w:rsid w:val="002A1B14"/>
    <w:rsid w:val="002A2120"/>
    <w:rsid w:val="002B238D"/>
    <w:rsid w:val="002E614A"/>
    <w:rsid w:val="00317244"/>
    <w:rsid w:val="00355F57"/>
    <w:rsid w:val="00386D91"/>
    <w:rsid w:val="003C74CC"/>
    <w:rsid w:val="00400499"/>
    <w:rsid w:val="00454CDA"/>
    <w:rsid w:val="004C35D3"/>
    <w:rsid w:val="005340BB"/>
    <w:rsid w:val="005A7C3C"/>
    <w:rsid w:val="005F5480"/>
    <w:rsid w:val="00621802"/>
    <w:rsid w:val="00632D3C"/>
    <w:rsid w:val="006756C6"/>
    <w:rsid w:val="00694F90"/>
    <w:rsid w:val="006B410A"/>
    <w:rsid w:val="006D52F6"/>
    <w:rsid w:val="006F58B7"/>
    <w:rsid w:val="0070069E"/>
    <w:rsid w:val="00701A48"/>
    <w:rsid w:val="007118E6"/>
    <w:rsid w:val="007425EF"/>
    <w:rsid w:val="007503A9"/>
    <w:rsid w:val="0076569F"/>
    <w:rsid w:val="0078343F"/>
    <w:rsid w:val="007A5910"/>
    <w:rsid w:val="007B334C"/>
    <w:rsid w:val="007D7F5A"/>
    <w:rsid w:val="00833DD0"/>
    <w:rsid w:val="00845ABB"/>
    <w:rsid w:val="00853B54"/>
    <w:rsid w:val="00875C8A"/>
    <w:rsid w:val="00881475"/>
    <w:rsid w:val="0089704D"/>
    <w:rsid w:val="008B2E34"/>
    <w:rsid w:val="008D55FF"/>
    <w:rsid w:val="00935C62"/>
    <w:rsid w:val="00971830"/>
    <w:rsid w:val="009A434F"/>
    <w:rsid w:val="009B6D23"/>
    <w:rsid w:val="009E7A3D"/>
    <w:rsid w:val="009F031C"/>
    <w:rsid w:val="00A41C7A"/>
    <w:rsid w:val="00A825B3"/>
    <w:rsid w:val="00A83131"/>
    <w:rsid w:val="00AD3011"/>
    <w:rsid w:val="00B72724"/>
    <w:rsid w:val="00B869B4"/>
    <w:rsid w:val="00C1498D"/>
    <w:rsid w:val="00C27DEA"/>
    <w:rsid w:val="00C6580E"/>
    <w:rsid w:val="00C94FCB"/>
    <w:rsid w:val="00CB5AEF"/>
    <w:rsid w:val="00CF2CD4"/>
    <w:rsid w:val="00D151E7"/>
    <w:rsid w:val="00D22017"/>
    <w:rsid w:val="00D50C4A"/>
    <w:rsid w:val="00D51F59"/>
    <w:rsid w:val="00D80FBB"/>
    <w:rsid w:val="00DD7141"/>
    <w:rsid w:val="00E12A49"/>
    <w:rsid w:val="00E25E33"/>
    <w:rsid w:val="00E3634A"/>
    <w:rsid w:val="00EA3258"/>
    <w:rsid w:val="00F02671"/>
    <w:rsid w:val="00F2405A"/>
    <w:rsid w:val="00F520DC"/>
    <w:rsid w:val="00F90D7B"/>
    <w:rsid w:val="00F952D1"/>
    <w:rsid w:val="00F97FE7"/>
    <w:rsid w:val="00FD22D1"/>
    <w:rsid w:val="00FF41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14DC6222"/>
  <w15:docId w15:val="{A3EE43C5-B12F-44B6-89D4-4E76C6A543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color w:val="262626" w:themeColor="text1" w:themeTint="D9"/>
        <w:kern w:val="2"/>
        <w:sz w:val="16"/>
        <w:szCs w:val="16"/>
        <w:lang w:val="en-US" w:eastAsia="ja-JP" w:bidi="ar-SA"/>
        <w14:ligatures w14:val="standard"/>
      </w:rPr>
    </w:rPrDefault>
    <w:pPrDefault>
      <w:pPr>
        <w:spacing w:after="16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2" w:qFormat="1"/>
    <w:lsdException w:name="heading 2" w:semiHidden="1" w:uiPriority="2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2" w:unhideWhenUsed="1" w:qFormat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 w:qFormat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35C62"/>
  </w:style>
  <w:style w:type="paragraph" w:styleId="Ttulo1">
    <w:name w:val="heading 1"/>
    <w:basedOn w:val="Normal"/>
    <w:next w:val="Normal"/>
    <w:link w:val="Ttulo1Car"/>
    <w:uiPriority w:val="3"/>
    <w:qFormat/>
    <w:pPr>
      <w:keepNext/>
      <w:keepLines/>
      <w:spacing w:before="400" w:after="120" w:line="240" w:lineRule="auto"/>
      <w:outlineLvl w:val="0"/>
    </w:pPr>
    <w:rPr>
      <w:rFonts w:asciiTheme="majorHAnsi" w:eastAsiaTheme="majorEastAsia" w:hAnsiTheme="majorHAnsi" w:cstheme="majorBidi"/>
      <w:color w:val="74CBC8" w:themeColor="accent1"/>
      <w:sz w:val="30"/>
    </w:rPr>
  </w:style>
  <w:style w:type="paragraph" w:styleId="Ttulo2">
    <w:name w:val="heading 2"/>
    <w:basedOn w:val="Normal"/>
    <w:next w:val="Normal"/>
    <w:link w:val="Ttulo2Car"/>
    <w:uiPriority w:val="3"/>
    <w:unhideWhenUsed/>
    <w:qFormat/>
    <w:pPr>
      <w:keepNext/>
      <w:keepLines/>
      <w:spacing w:before="360" w:after="40"/>
      <w:outlineLvl w:val="1"/>
    </w:pPr>
    <w:rPr>
      <w:rFonts w:asciiTheme="majorHAnsi" w:eastAsiaTheme="majorEastAsia" w:hAnsiTheme="majorHAnsi" w:cstheme="majorBidi"/>
      <w:b/>
      <w:bCs/>
    </w:rPr>
  </w:style>
  <w:style w:type="paragraph" w:styleId="Ttulo3">
    <w:name w:val="heading 3"/>
    <w:basedOn w:val="Normal"/>
    <w:next w:val="Normal"/>
    <w:link w:val="Ttulo3Car"/>
    <w:uiPriority w:val="3"/>
    <w:semiHidden/>
    <w:unhideWhenUsed/>
    <w:qFormat/>
    <w:pPr>
      <w:keepNext/>
      <w:keepLines/>
      <w:spacing w:before="160" w:after="0"/>
      <w:outlineLvl w:val="2"/>
    </w:pPr>
    <w:rPr>
      <w:rFonts w:asciiTheme="majorHAnsi" w:eastAsiaTheme="majorEastAsia" w:hAnsiTheme="majorHAnsi" w:cstheme="majorBidi"/>
      <w:b/>
      <w:bCs/>
      <w:color w:val="74CBC8" w:themeColor="accent1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uiPriority w:val="39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adehosts">
    <w:name w:val="Tabla de hosts"/>
    <w:basedOn w:val="Tablanormal"/>
    <w:uiPriority w:val="99"/>
    <w:pPr>
      <w:spacing w:after="0"/>
    </w:pPr>
    <w:tblPr>
      <w:jc w:val="center"/>
      <w:tblCellMar>
        <w:left w:w="0" w:type="dxa"/>
        <w:right w:w="0" w:type="dxa"/>
      </w:tblCellMar>
    </w:tblPr>
    <w:trPr>
      <w:jc w:val="center"/>
    </w:trPr>
  </w:style>
  <w:style w:type="paragraph" w:styleId="Textodeglobo">
    <w:name w:val="Balloon Text"/>
    <w:basedOn w:val="Normal"/>
    <w:link w:val="TextodegloboCar"/>
    <w:uiPriority w:val="99"/>
    <w:semiHidden/>
    <w:unhideWhenUsed/>
    <w:pPr>
      <w:spacing w:after="0"/>
    </w:pPr>
    <w:rPr>
      <w:rFonts w:ascii="Segoe UI" w:hAnsi="Segoe UI" w:cs="Segoe UI"/>
      <w:sz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Pr>
      <w:rFonts w:ascii="Segoe UI" w:hAnsi="Segoe UI" w:cs="Segoe UI"/>
      <w:sz w:val="18"/>
    </w:rPr>
  </w:style>
  <w:style w:type="paragraph" w:customStyle="1" w:styleId="Ttulodebloque">
    <w:name w:val="Título de bloque"/>
    <w:basedOn w:val="Normal"/>
    <w:uiPriority w:val="1"/>
    <w:qFormat/>
    <w:pPr>
      <w:spacing w:before="980" w:after="180" w:line="240" w:lineRule="auto"/>
      <w:ind w:left="504" w:right="504"/>
      <w:contextualSpacing/>
    </w:pPr>
    <w:rPr>
      <w:rFonts w:asciiTheme="majorHAnsi" w:eastAsiaTheme="majorEastAsia" w:hAnsiTheme="majorHAnsi" w:cstheme="majorBidi"/>
      <w:color w:val="FFFFFF" w:themeColor="background1"/>
      <w:sz w:val="36"/>
    </w:rPr>
  </w:style>
  <w:style w:type="paragraph" w:styleId="Textodebloque">
    <w:name w:val="Block Text"/>
    <w:basedOn w:val="Normal"/>
    <w:uiPriority w:val="1"/>
    <w:unhideWhenUsed/>
    <w:qFormat/>
    <w:pPr>
      <w:spacing w:line="252" w:lineRule="auto"/>
      <w:ind w:left="504" w:right="504"/>
    </w:pPr>
    <w:rPr>
      <w:color w:val="FFFFFF" w:themeColor="background1"/>
      <w:sz w:val="20"/>
    </w:rPr>
  </w:style>
  <w:style w:type="character" w:styleId="Textodelmarcadordeposicin">
    <w:name w:val="Placeholder Text"/>
    <w:basedOn w:val="Fuentedeprrafopredeter"/>
    <w:uiPriority w:val="99"/>
    <w:semiHidden/>
    <w:rPr>
      <w:color w:val="808080"/>
    </w:rPr>
  </w:style>
  <w:style w:type="paragraph" w:customStyle="1" w:styleId="Destinatario">
    <w:name w:val="Destinatario"/>
    <w:basedOn w:val="Normal"/>
    <w:uiPriority w:val="1"/>
    <w:qFormat/>
    <w:pPr>
      <w:spacing w:before="1440" w:after="0" w:line="288" w:lineRule="auto"/>
      <w:contextualSpacing/>
    </w:pPr>
    <w:rPr>
      <w:color w:val="595959" w:themeColor="text1" w:themeTint="A6"/>
      <w:sz w:val="18"/>
    </w:rPr>
  </w:style>
  <w:style w:type="paragraph" w:customStyle="1" w:styleId="Remite">
    <w:name w:val="Remite"/>
    <w:basedOn w:val="Normal"/>
    <w:uiPriority w:val="1"/>
    <w:qFormat/>
    <w:pPr>
      <w:spacing w:after="0" w:line="288" w:lineRule="auto"/>
    </w:pPr>
    <w:rPr>
      <w:color w:val="595959" w:themeColor="text1" w:themeTint="A6"/>
      <w:sz w:val="18"/>
    </w:rPr>
  </w:style>
  <w:style w:type="character" w:styleId="Textoennegrita">
    <w:name w:val="Strong"/>
    <w:basedOn w:val="Fuentedeprrafopredeter"/>
    <w:uiPriority w:val="22"/>
    <w:qFormat/>
    <w:rPr>
      <w:b/>
      <w:bCs/>
    </w:rPr>
  </w:style>
  <w:style w:type="paragraph" w:styleId="Ttulo">
    <w:name w:val="Title"/>
    <w:basedOn w:val="Normal"/>
    <w:next w:val="Normal"/>
    <w:link w:val="TtuloCar"/>
    <w:uiPriority w:val="1"/>
    <w:qFormat/>
    <w:pPr>
      <w:spacing w:after="60" w:line="228" w:lineRule="auto"/>
      <w:contextualSpacing/>
    </w:pPr>
    <w:rPr>
      <w:rFonts w:asciiTheme="majorHAnsi" w:eastAsiaTheme="majorEastAsia" w:hAnsiTheme="majorHAnsi" w:cstheme="majorBidi"/>
      <w:b/>
      <w:bCs/>
      <w:color w:val="595959" w:themeColor="text1" w:themeTint="A6"/>
      <w:kern w:val="28"/>
      <w:sz w:val="60"/>
    </w:rPr>
  </w:style>
  <w:style w:type="character" w:customStyle="1" w:styleId="TtuloCar">
    <w:name w:val="Título Car"/>
    <w:basedOn w:val="Fuentedeprrafopredeter"/>
    <w:link w:val="Ttulo"/>
    <w:uiPriority w:val="1"/>
    <w:rPr>
      <w:rFonts w:asciiTheme="majorHAnsi" w:eastAsiaTheme="majorEastAsia" w:hAnsiTheme="majorHAnsi" w:cstheme="majorBidi"/>
      <w:b/>
      <w:bCs/>
      <w:color w:val="595959" w:themeColor="text1" w:themeTint="A6"/>
      <w:kern w:val="28"/>
      <w:sz w:val="60"/>
    </w:rPr>
  </w:style>
  <w:style w:type="paragraph" w:styleId="Subttulo">
    <w:name w:val="Subtitle"/>
    <w:basedOn w:val="Normal"/>
    <w:next w:val="Normal"/>
    <w:link w:val="SubttuloCar"/>
    <w:uiPriority w:val="2"/>
    <w:qFormat/>
    <w:pPr>
      <w:numPr>
        <w:ilvl w:val="1"/>
      </w:numPr>
      <w:spacing w:after="0"/>
    </w:pPr>
    <w:rPr>
      <w:color w:val="74CBC8" w:themeColor="accent1"/>
    </w:rPr>
  </w:style>
  <w:style w:type="character" w:customStyle="1" w:styleId="SubttuloCar">
    <w:name w:val="Subtítulo Car"/>
    <w:basedOn w:val="Fuentedeprrafopredeter"/>
    <w:link w:val="Subttulo"/>
    <w:uiPriority w:val="2"/>
    <w:rPr>
      <w:color w:val="74CBC8" w:themeColor="accent1"/>
    </w:rPr>
  </w:style>
  <w:style w:type="character" w:customStyle="1" w:styleId="Ttulo1Car">
    <w:name w:val="Título 1 Car"/>
    <w:basedOn w:val="Fuentedeprrafopredeter"/>
    <w:link w:val="Ttulo1"/>
    <w:uiPriority w:val="3"/>
    <w:rPr>
      <w:rFonts w:asciiTheme="majorHAnsi" w:eastAsiaTheme="majorEastAsia" w:hAnsiTheme="majorHAnsi" w:cstheme="majorBidi"/>
      <w:color w:val="74CBC8" w:themeColor="accent1"/>
      <w:sz w:val="30"/>
    </w:rPr>
  </w:style>
  <w:style w:type="character" w:customStyle="1" w:styleId="Ttulo2Car">
    <w:name w:val="Título 2 Car"/>
    <w:basedOn w:val="Fuentedeprrafopredeter"/>
    <w:link w:val="Ttulo2"/>
    <w:uiPriority w:val="3"/>
    <w:rPr>
      <w:rFonts w:asciiTheme="majorHAnsi" w:eastAsiaTheme="majorEastAsia" w:hAnsiTheme="majorHAnsi" w:cstheme="majorBidi"/>
      <w:b/>
      <w:bCs/>
    </w:rPr>
  </w:style>
  <w:style w:type="paragraph" w:styleId="Cita">
    <w:name w:val="Quote"/>
    <w:basedOn w:val="Normal"/>
    <w:next w:val="Normal"/>
    <w:link w:val="CitaCar"/>
    <w:uiPriority w:val="3"/>
    <w:unhideWhenUsed/>
    <w:qFormat/>
    <w:pPr>
      <w:spacing w:before="480" w:after="480"/>
      <w:ind w:left="504" w:right="504"/>
      <w:contextualSpacing/>
    </w:pPr>
    <w:rPr>
      <w:rFonts w:asciiTheme="majorHAnsi" w:eastAsiaTheme="majorEastAsia" w:hAnsiTheme="majorHAnsi" w:cstheme="majorBidi"/>
      <w:color w:val="FFFFFF" w:themeColor="background1"/>
      <w:sz w:val="22"/>
    </w:rPr>
  </w:style>
  <w:style w:type="character" w:customStyle="1" w:styleId="CitaCar">
    <w:name w:val="Cita Car"/>
    <w:basedOn w:val="Fuentedeprrafopredeter"/>
    <w:link w:val="Cita"/>
    <w:uiPriority w:val="3"/>
    <w:rPr>
      <w:rFonts w:asciiTheme="majorHAnsi" w:eastAsiaTheme="majorEastAsia" w:hAnsiTheme="majorHAnsi" w:cstheme="majorBidi"/>
      <w:color w:val="FFFFFF" w:themeColor="background1"/>
      <w:sz w:val="22"/>
    </w:rPr>
  </w:style>
  <w:style w:type="paragraph" w:styleId="Listaconvietas">
    <w:name w:val="List Bullet"/>
    <w:basedOn w:val="Normal"/>
    <w:uiPriority w:val="3"/>
    <w:unhideWhenUsed/>
    <w:qFormat/>
    <w:pPr>
      <w:numPr>
        <w:numId w:val="1"/>
      </w:numPr>
      <w:spacing w:after="120"/>
    </w:pPr>
    <w:rPr>
      <w:color w:val="323232" w:themeColor="text2"/>
    </w:rPr>
  </w:style>
  <w:style w:type="paragraph" w:customStyle="1" w:styleId="Informacindecontacto">
    <w:name w:val="Información de contacto"/>
    <w:basedOn w:val="Normal"/>
    <w:uiPriority w:val="4"/>
    <w:qFormat/>
    <w:pPr>
      <w:spacing w:after="0"/>
    </w:pPr>
  </w:style>
  <w:style w:type="paragraph" w:customStyle="1" w:styleId="Direccinweb">
    <w:name w:val="Dirección web"/>
    <w:basedOn w:val="Normal"/>
    <w:uiPriority w:val="4"/>
    <w:qFormat/>
    <w:pPr>
      <w:spacing w:before="120"/>
    </w:pPr>
    <w:rPr>
      <w:color w:val="74CBC8" w:themeColor="accent1"/>
    </w:rPr>
  </w:style>
  <w:style w:type="character" w:customStyle="1" w:styleId="Ttulo3Car">
    <w:name w:val="Título 3 Car"/>
    <w:basedOn w:val="Fuentedeprrafopredeter"/>
    <w:link w:val="Ttulo3"/>
    <w:uiPriority w:val="3"/>
    <w:semiHidden/>
    <w:rPr>
      <w:rFonts w:asciiTheme="majorHAnsi" w:eastAsiaTheme="majorEastAsia" w:hAnsiTheme="majorHAnsi" w:cstheme="majorBidi"/>
      <w:b/>
      <w:bCs/>
      <w:color w:val="74CBC8" w:themeColor="accent1"/>
    </w:rPr>
  </w:style>
  <w:style w:type="paragraph" w:styleId="Prrafodelista">
    <w:name w:val="List Paragraph"/>
    <w:basedOn w:val="Normal"/>
    <w:uiPriority w:val="34"/>
    <w:qFormat/>
    <w:rsid w:val="00D22017"/>
    <w:pPr>
      <w:spacing w:line="259" w:lineRule="auto"/>
      <w:ind w:left="720"/>
      <w:contextualSpacing/>
    </w:pPr>
    <w:rPr>
      <w:color w:val="auto"/>
      <w:kern w:val="0"/>
      <w:sz w:val="22"/>
      <w:szCs w:val="22"/>
      <w:lang w:val="es-ES" w:eastAsia="en-US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fontTable" Target="fontTable.xml"/><Relationship Id="rId5" Type="http://schemas.openxmlformats.org/officeDocument/2006/relationships/styles" Target="styles.xml"/><Relationship Id="rId10" Type="http://schemas.openxmlformats.org/officeDocument/2006/relationships/image" Target="media/image3.png"/><Relationship Id="rId4" Type="http://schemas.openxmlformats.org/officeDocument/2006/relationships/numbering" Target="numbering.xml"/><Relationship Id="rId9" Type="http://schemas.openxmlformats.org/officeDocument/2006/relationships/image" Target="media/image2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aEugenia\AppData\Roaming\Microsoft\Plantillas\Folleto.dotx" TargetMode="External"/></Relationships>
</file>

<file path=word/theme/theme1.xml><?xml version="1.0" encoding="utf-8"?>
<a:theme xmlns:a="http://schemas.openxmlformats.org/drawingml/2006/main" name="Office Theme">
  <a:themeElements>
    <a:clrScheme name="Brochure">
      <a:dk1>
        <a:sysClr val="windowText" lastClr="000000"/>
      </a:dk1>
      <a:lt1>
        <a:sysClr val="window" lastClr="FFFFFF"/>
      </a:lt1>
      <a:dk2>
        <a:srgbClr val="323232"/>
      </a:dk2>
      <a:lt2>
        <a:srgbClr val="E6E6E6"/>
      </a:lt2>
      <a:accent1>
        <a:srgbClr val="74CBC8"/>
      </a:accent1>
      <a:accent2>
        <a:srgbClr val="EDC765"/>
      </a:accent2>
      <a:accent3>
        <a:srgbClr val="8AC867"/>
      </a:accent3>
      <a:accent4>
        <a:srgbClr val="F0924C"/>
      </a:accent4>
      <a:accent5>
        <a:srgbClr val="907CB3"/>
      </a:accent5>
      <a:accent6>
        <a:srgbClr val="E87C8D"/>
      </a:accent6>
      <a:hlink>
        <a:srgbClr val="74CBC8"/>
      </a:hlink>
      <a:folHlink>
        <a:srgbClr val="907CB3"/>
      </a:folHlink>
    </a:clrScheme>
    <a:fontScheme name="Brochure">
      <a:majorFont>
        <a:latin typeface="Verdana"/>
        <a:ea typeface=""/>
        <a:cs typeface=""/>
      </a:majorFont>
      <a:minorFont>
        <a:latin typeface="Verdana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overPageProperties xmlns="http://schemas.microsoft.com/office/2006/coverPageProps">
  <PublishDate/>
  <Abstract/>
  <CompanyAddress>BUCARAMANGA, SANTANDER
314 2977377
315 6705608</CompanyAddress>
  <CompanyPhone/>
  <CompanyFax/>
  <CompanyEmail/>
</CoverPageProperties>
</file>

<file path=customXml/item2.xml><?xml version="1.0" encoding="utf-8"?>
<b:Sources xmlns:b="http://schemas.openxmlformats.org/officeDocument/2006/bibliography" SelectedStyle="\apasixtheditionofficeonline.xsl" StyleName="APA" Version="6"/>
</file>

<file path=customXml/item3.xml><?xml version="1.0" encoding="utf-8"?>
<?mso-contentType ?>
<FormTemplates xmlns="http://schemas.microsoft.com/sharepoint/v3/contenttype/forms">
  <Display>DocumentLibraryForm</Display>
  <Edit>AssetEditForm</Edit>
  <New>DocumentLibraryForm</New>
</FormTemplates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DF66D873-8162-44FC-9A32-58595C360C42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6C07A8CB-267B-43CE-8A53-582BDE495201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Folleto</Template>
  <TotalTime>5</TotalTime>
  <Pages>2</Pages>
  <Words>702</Words>
  <Characters>3867</Characters>
  <Application>Microsoft Office Word</Application>
  <DocSecurity>0</DocSecurity>
  <Lines>32</Lines>
  <Paragraphs>9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SOLUCIONES &amp; CONSULTORES</Company>
  <LinksUpToDate>false</LinksUpToDate>
  <CharactersWithSpaces>4560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MaEugenia</dc:creator>
  <cp:keywords/>
  <cp:lastModifiedBy>Cristian Enrique Rivera Saucedo</cp:lastModifiedBy>
  <cp:revision>4</cp:revision>
  <cp:lastPrinted>2012-07-24T20:52:00Z</cp:lastPrinted>
  <dcterms:created xsi:type="dcterms:W3CDTF">2025-02-04T03:46:00Z</dcterms:created>
  <dcterms:modified xsi:type="dcterms:W3CDTF">2025-02-05T18:53:00Z</dcterms:modified>
  <cp:version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TemplateID">
    <vt:lpwstr>TC031330909991</vt:lpwstr>
  </property>
</Properties>
</file>